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42" w:rsidRPr="008B3442" w:rsidRDefault="008B3442" w:rsidP="008B3442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8B34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tbl>
      <w:tblPr>
        <w:tblpPr w:leftFromText="180" w:rightFromText="180" w:bottomFromText="200" w:vertAnchor="text" w:horzAnchor="margin" w:tblpY="-322"/>
        <w:tblW w:w="9889" w:type="dxa"/>
        <w:tblLook w:val="00A0" w:firstRow="1" w:lastRow="0" w:firstColumn="1" w:lastColumn="0" w:noHBand="0" w:noVBand="0"/>
      </w:tblPr>
      <w:tblGrid>
        <w:gridCol w:w="4001"/>
        <w:gridCol w:w="1608"/>
        <w:gridCol w:w="4280"/>
      </w:tblGrid>
      <w:tr w:rsidR="008B3442" w:rsidRPr="008B3442" w:rsidTr="008B3442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B3442" w:rsidRPr="008B3442" w:rsidRDefault="008B3442" w:rsidP="008B344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B34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3111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DDDAA0" id="Группа 4" o:spid="_x0000_s1026" style="position:absolute;margin-left:22.45pt;margin-top:.1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    <v:line id="Line 6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Башҡортостан</w:t>
            </w:r>
            <w:proofErr w:type="spellEnd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Республиҡаһы</w:t>
            </w:r>
            <w:proofErr w:type="spellEnd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Миәҡә</w:t>
            </w:r>
            <w:proofErr w:type="spellEnd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районың</w:t>
            </w:r>
            <w:proofErr w:type="spellEnd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val="ba-RU" w:eastAsia="en-US"/>
              </w:rPr>
              <w:t>Боғҙан</w:t>
            </w:r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ауыл</w:t>
            </w:r>
            <w:proofErr w:type="spellEnd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советы                </w:t>
            </w:r>
          </w:p>
          <w:p w:rsidR="008B3442" w:rsidRPr="008B3442" w:rsidRDefault="008B3442" w:rsidP="008B344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ауыл</w:t>
            </w:r>
            <w:proofErr w:type="spellEnd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биләмәһе</w:t>
            </w:r>
            <w:proofErr w:type="spellEnd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хаҡимиәте</w:t>
            </w:r>
            <w:proofErr w:type="spellEnd"/>
          </w:p>
          <w:p w:rsidR="008B3442" w:rsidRPr="008B3442" w:rsidRDefault="008B3442" w:rsidP="008B3442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B3442" w:rsidRPr="008B3442" w:rsidRDefault="008B3442" w:rsidP="008B3442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B3442" w:rsidRPr="008B3442" w:rsidRDefault="008B3442" w:rsidP="008B3442">
            <w:pPr>
              <w:widowControl/>
              <w:autoSpaceDE/>
              <w:autoSpaceDN/>
              <w:adjustRightInd/>
              <w:spacing w:after="20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B34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Администрация                                      сельского поселения    Богдановский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8B3442" w:rsidRPr="008B3442" w:rsidRDefault="008B3442" w:rsidP="008B3442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442" w:rsidRPr="008B3442" w:rsidRDefault="008B3442" w:rsidP="008B3442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44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K</w:t>
      </w:r>
      <w:r w:rsidRPr="008B34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АРАР                                                                                 ПОСТАНОВЛЕНИЕ</w:t>
      </w:r>
    </w:p>
    <w:p w:rsidR="008B3442" w:rsidRPr="008B3442" w:rsidRDefault="008B3442" w:rsidP="008B344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B3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 2024 й.                                    </w:t>
      </w:r>
      <w:r w:rsidRPr="008B34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__                     </w:t>
      </w:r>
      <w:r w:rsidRPr="008B3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_____</w:t>
      </w:r>
      <w:proofErr w:type="gramStart"/>
      <w:r w:rsidRPr="008B3442">
        <w:rPr>
          <w:rFonts w:ascii="Times New Roman" w:eastAsia="Calibri" w:hAnsi="Times New Roman" w:cs="Times New Roman"/>
          <w:sz w:val="28"/>
          <w:szCs w:val="28"/>
          <w:lang w:eastAsia="en-US"/>
        </w:rPr>
        <w:t>_  2024</w:t>
      </w:r>
      <w:proofErr w:type="gramEnd"/>
      <w:r w:rsidRPr="008B34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Pr="008B3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8B3442">
        <w:rPr>
          <w:rFonts w:ascii="Calibri" w:hAnsi="Calibri" w:cs="Times New Roman"/>
          <w:sz w:val="28"/>
          <w:szCs w:val="28"/>
          <w:lang w:eastAsia="en-US" w:bidi="en-US"/>
        </w:rPr>
        <w:t xml:space="preserve">                      </w:t>
      </w:r>
    </w:p>
    <w:p w:rsidR="009A380B" w:rsidRDefault="009A380B" w:rsidP="008B3442">
      <w:pPr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A380B" w:rsidRPr="00C97CAB" w:rsidRDefault="009A380B" w:rsidP="009A380B">
      <w:pPr>
        <w:spacing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Развитие физической культуры, спорта в сельском поселении </w:t>
      </w:r>
      <w:r w:rsidR="008B3442">
        <w:rPr>
          <w:rFonts w:ascii="Times New Roman CYR" w:hAnsi="Times New Roman CYR" w:cs="Times New Roman CYR"/>
          <w:b/>
          <w:bCs/>
          <w:sz w:val="28"/>
          <w:szCs w:val="28"/>
        </w:rPr>
        <w:t>Богдановский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муниципального район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Миякинский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Республики Башкортостан на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C97CA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</w:t>
      </w:r>
    </w:p>
    <w:p w:rsidR="009A380B" w:rsidRPr="006D3E96" w:rsidRDefault="009A380B" w:rsidP="009A380B">
      <w:pPr>
        <w:ind w:firstLine="567"/>
        <w:jc w:val="center"/>
        <w:rPr>
          <w:b/>
        </w:rPr>
      </w:pPr>
    </w:p>
    <w:p w:rsidR="009A380B" w:rsidRPr="006D3E96" w:rsidRDefault="009A380B" w:rsidP="009A380B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04.12.2007 года "О физической культуре и спорте в Российской Федераций", Закон</w:t>
      </w:r>
      <w:r w:rsidRPr="006D3E96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Pr="006D3E96">
        <w:rPr>
          <w:rFonts w:ascii="Times New Roman" w:hAnsi="Times New Roman" w:cs="Times New Roman"/>
          <w:sz w:val="28"/>
          <w:szCs w:val="28"/>
        </w:rPr>
        <w:t xml:space="preserve">м Республики Башкортостан "О физической культуре и спорте в Республике Башкортостан" от 24.11.2008 года N 68-З, Администрация </w:t>
      </w:r>
      <w:r w:rsidRPr="006D3E9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B3442">
        <w:rPr>
          <w:rFonts w:ascii="Times New Roman" w:hAnsi="Times New Roman" w:cs="Times New Roman"/>
          <w:bCs/>
          <w:sz w:val="28"/>
          <w:szCs w:val="28"/>
        </w:rPr>
        <w:t>Богдановский</w:t>
      </w:r>
      <w:r w:rsidRPr="006D3E9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Миякинский</w:t>
      </w:r>
      <w:r w:rsidRPr="006D3E96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постановляет:</w:t>
      </w:r>
    </w:p>
    <w:p w:rsidR="009A380B" w:rsidRPr="006D3E96" w:rsidRDefault="009A380B" w:rsidP="009A380B">
      <w:pPr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Утвердить муниципальную Программу "Развитие физической культуры,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E96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bookmarkStart w:id="0" w:name="_Hlk65751946"/>
      <w:r w:rsidR="008B3442">
        <w:rPr>
          <w:rFonts w:ascii="Times New Roman" w:hAnsi="Times New Roman" w:cs="Times New Roman"/>
          <w:sz w:val="28"/>
          <w:szCs w:val="28"/>
        </w:rPr>
        <w:t>Богдановский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D3E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3E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4- 2027</w:t>
      </w:r>
      <w:r w:rsidRPr="006D3E96">
        <w:rPr>
          <w:rFonts w:ascii="Times New Roman" w:hAnsi="Times New Roman" w:cs="Times New Roman"/>
          <w:sz w:val="28"/>
          <w:szCs w:val="28"/>
        </w:rPr>
        <w:t xml:space="preserve"> годы</w:t>
      </w:r>
      <w:bookmarkEnd w:id="0"/>
      <w:r w:rsidRPr="006D3E96">
        <w:rPr>
          <w:rFonts w:ascii="Times New Roman" w:hAnsi="Times New Roman" w:cs="Times New Roman"/>
          <w:sz w:val="28"/>
          <w:szCs w:val="28"/>
        </w:rPr>
        <w:t>".</w:t>
      </w:r>
    </w:p>
    <w:p w:rsidR="009A380B" w:rsidRPr="006D3E96" w:rsidRDefault="009A380B" w:rsidP="009A380B">
      <w:pPr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информационном стенде в здании Администрации сельского поселения </w:t>
      </w:r>
      <w:r w:rsidR="008B3442">
        <w:rPr>
          <w:rFonts w:ascii="Times New Roman" w:hAnsi="Times New Roman" w:cs="Times New Roman"/>
          <w:sz w:val="28"/>
          <w:szCs w:val="28"/>
        </w:rPr>
        <w:t>Богдановский</w:t>
      </w:r>
      <w:r w:rsidRPr="006D3E96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сельского поселения.</w:t>
      </w:r>
    </w:p>
    <w:p w:rsidR="009A380B" w:rsidRDefault="009A380B" w:rsidP="009A380B">
      <w:pPr>
        <w:numPr>
          <w:ilvl w:val="0"/>
          <w:numId w:val="1"/>
        </w:numPr>
        <w:spacing w:line="276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D3E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к</w:t>
      </w:r>
      <w:r w:rsidRPr="00C97CAB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9A380B" w:rsidRPr="00C97CAB" w:rsidRDefault="009A380B" w:rsidP="009A380B">
      <w:pPr>
        <w:spacing w:line="276" w:lineRule="auto"/>
        <w:ind w:left="567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A380B" w:rsidRPr="006D3E96" w:rsidRDefault="009A380B" w:rsidP="00B046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Pr="00C97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B0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6D3E96" w:rsidRDefault="009A380B" w:rsidP="009A38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380B" w:rsidRPr="008B3442" w:rsidRDefault="009A380B" w:rsidP="009A380B">
      <w:pPr>
        <w:pageBreakBefore/>
        <w:spacing w:line="0" w:lineRule="atLeast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к постановлению администрации                                       сельского поселения </w:t>
      </w:r>
      <w:r w:rsidR="008B3442" w:rsidRPr="008B3442">
        <w:rPr>
          <w:rFonts w:ascii="Times New Roman" w:hAnsi="Times New Roman" w:cs="Times New Roman"/>
          <w:sz w:val="24"/>
          <w:szCs w:val="24"/>
        </w:rPr>
        <w:t>Богдановский</w:t>
      </w:r>
      <w:r w:rsidRPr="008B3442">
        <w:rPr>
          <w:rFonts w:ascii="Times New Roman" w:hAnsi="Times New Roman" w:cs="Times New Roman"/>
          <w:sz w:val="24"/>
          <w:szCs w:val="24"/>
        </w:rPr>
        <w:t xml:space="preserve">                                   сельсовет муниципального района Миякинский район Республики Башкортостан</w:t>
      </w:r>
    </w:p>
    <w:p w:rsidR="009A380B" w:rsidRPr="00C97CAB" w:rsidRDefault="009A380B" w:rsidP="009A380B">
      <w:pPr>
        <w:spacing w:before="108" w:after="108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A380B" w:rsidRPr="008B3442" w:rsidRDefault="009A380B" w:rsidP="009A380B">
      <w:pPr>
        <w:spacing w:line="0" w:lineRule="atLeast"/>
        <w:ind w:firstLine="15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 w:rsidRPr="008B344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"Развитие физической культуры и спорта в сельском поселении   </w:t>
      </w:r>
      <w:r w:rsidR="008B3442" w:rsidRPr="008B3442">
        <w:rPr>
          <w:rFonts w:ascii="Times New Roman" w:hAnsi="Times New Roman" w:cs="Times New Roman"/>
          <w:b/>
          <w:bCs/>
          <w:sz w:val="24"/>
          <w:szCs w:val="24"/>
        </w:rPr>
        <w:t>Богдановский</w:t>
      </w:r>
      <w:r w:rsidRPr="008B344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gramStart"/>
      <w:r w:rsidRPr="008B3442">
        <w:rPr>
          <w:rFonts w:ascii="Times New Roman" w:hAnsi="Times New Roman" w:cs="Times New Roman"/>
          <w:b/>
          <w:bCs/>
          <w:sz w:val="24"/>
          <w:szCs w:val="24"/>
        </w:rPr>
        <w:t>Миякинский  район</w:t>
      </w:r>
      <w:proofErr w:type="gramEnd"/>
      <w:r w:rsidRPr="008B3442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Башкортостан на 2024- 2027 годы"</w:t>
      </w:r>
    </w:p>
    <w:p w:rsidR="009A380B" w:rsidRPr="008B3442" w:rsidRDefault="009A380B" w:rsidP="009A38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380B" w:rsidRPr="008B3442" w:rsidRDefault="009A380B" w:rsidP="009A380B">
      <w:pPr>
        <w:ind w:firstLine="559"/>
        <w:jc w:val="center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СОДЕРЖАНИЕ</w:t>
      </w:r>
    </w:p>
    <w:p w:rsidR="009A380B" w:rsidRPr="008B3442" w:rsidRDefault="009A380B" w:rsidP="009A38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380B" w:rsidRPr="008B3442" w:rsidRDefault="009A380B" w:rsidP="009A380B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9A380B" w:rsidRPr="008B3442" w:rsidRDefault="009A380B" w:rsidP="009A380B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Важнейшие целевые показатели</w:t>
      </w:r>
    </w:p>
    <w:p w:rsidR="009A380B" w:rsidRPr="008B3442" w:rsidRDefault="009A380B" w:rsidP="009A380B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1. Введение</w:t>
      </w:r>
    </w:p>
    <w:p w:rsidR="009A380B" w:rsidRPr="008B3442" w:rsidRDefault="009A380B" w:rsidP="009A380B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2. Содержание проблемы и обоснование необходимости</w:t>
      </w:r>
    </w:p>
    <w:p w:rsidR="009A380B" w:rsidRPr="008B3442" w:rsidRDefault="009A380B" w:rsidP="009A380B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ее решения программными методами</w:t>
      </w:r>
    </w:p>
    <w:p w:rsidR="009A380B" w:rsidRPr="008B3442" w:rsidRDefault="009A380B" w:rsidP="009A380B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3. Основные мероприятия, цели и задачи Программы</w:t>
      </w:r>
    </w:p>
    <w:p w:rsidR="009A380B" w:rsidRPr="008B3442" w:rsidRDefault="009A380B" w:rsidP="009A380B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4. Сроки и этапы реализации Программы</w:t>
      </w:r>
    </w:p>
    <w:p w:rsidR="009A380B" w:rsidRPr="008B3442" w:rsidRDefault="009A380B" w:rsidP="009A380B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5. Механизмы реализации Программы</w:t>
      </w:r>
    </w:p>
    <w:p w:rsidR="009A380B" w:rsidRPr="008B3442" w:rsidRDefault="009A380B" w:rsidP="009A380B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6. Финансовое и ресурсное обеспечение Программы</w:t>
      </w:r>
    </w:p>
    <w:p w:rsidR="009A380B" w:rsidRPr="008B3442" w:rsidRDefault="009A380B" w:rsidP="009A380B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7. Система контроля за выполнением Программы</w:t>
      </w:r>
    </w:p>
    <w:p w:rsidR="009A380B" w:rsidRPr="008B3442" w:rsidRDefault="009A380B" w:rsidP="009A380B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8. Оценка социально-экономической эффективности реализации Программы</w:t>
      </w:r>
    </w:p>
    <w:p w:rsidR="009A380B" w:rsidRPr="008B3442" w:rsidRDefault="009A380B" w:rsidP="009A380B">
      <w:pPr>
        <w:ind w:firstLine="55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9. Система программных мероприятий</w:t>
      </w:r>
    </w:p>
    <w:p w:rsidR="009A380B" w:rsidRPr="008B3442" w:rsidRDefault="009A380B" w:rsidP="009A38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380B" w:rsidRPr="008B3442" w:rsidRDefault="009A380B" w:rsidP="009A380B">
      <w:pPr>
        <w:ind w:firstLine="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42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9A380B" w:rsidRPr="008B3442" w:rsidRDefault="009A380B" w:rsidP="009A380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7229"/>
      </w:tblGrid>
      <w:tr w:rsidR="009A380B" w:rsidRPr="008B3442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«Развитие физической культуры, спорта в сельском поселении </w:t>
            </w:r>
            <w:r w:rsidR="008B3442"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Богдановский</w:t>
            </w:r>
            <w:r w:rsidRPr="008B34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 муниципального района Миякинский район Республики Башкортостан на 2024- 2027 годы»</w:t>
            </w:r>
          </w:p>
        </w:tc>
      </w:tr>
      <w:tr w:rsidR="009A380B" w:rsidRPr="008B3442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04.12.2007 г N 329-ФЗ "О физической культуре и спорте в Российской Федерации". Законы Республики Башкортостан «О физической культуре и спорте в Республике Башкортостан», «О детско-юношеском спорте в Республике Башкортостан" и "О туристской деятельности в Республике Башкортостан".</w:t>
            </w:r>
          </w:p>
        </w:tc>
      </w:tr>
      <w:tr w:rsidR="009A380B" w:rsidRPr="008B3442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8B3442" w:rsidRPr="008B3442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9A380B" w:rsidRPr="008B3442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9A380B" w:rsidRPr="008B3442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а) </w:t>
            </w:r>
            <w:r w:rsidRPr="008B3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контроля за соблюдением законодательства в области физической культуры, спорта; б) поддержка и развитие детско- юношеского и массового спорта, материально-технического и кадрового обеспечения физкультурно-спортивной деятельности; в) организация системной пропаганды физической активности и здорового образа жизни;                         г) обеспечение участия спортсменов сельского поселения на внутри поселенческие, межрайонные, республиканские соревновании.                       </w:t>
            </w:r>
          </w:p>
        </w:tc>
      </w:tr>
      <w:tr w:rsidR="009A380B" w:rsidRPr="008B3442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реализовываться в течение 2022 -2025 годов без деления на этапы</w:t>
            </w:r>
          </w:p>
        </w:tc>
      </w:tr>
      <w:tr w:rsidR="009A380B" w:rsidRPr="008B3442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будет осуществляться за счет средств бюджета сельского поселения </w:t>
            </w:r>
            <w:bookmarkStart w:id="2" w:name="_Hlk65752378"/>
            <w:r w:rsidR="008B3442" w:rsidRPr="008B3442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bookmarkEnd w:id="2"/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9A380B" w:rsidRPr="008B3442" w:rsidTr="009A380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8B3442" w:rsidRDefault="009A380B" w:rsidP="009A380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9A380B" w:rsidRPr="008B3442" w:rsidTr="009A380B"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0B" w:rsidRPr="008B3442" w:rsidRDefault="009A380B" w:rsidP="009A380B">
            <w:pPr>
              <w:spacing w:line="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0B" w:rsidRPr="008B3442" w:rsidRDefault="009A380B" w:rsidP="009A380B">
            <w:pPr>
              <w:spacing w:line="0" w:lineRule="atLeast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>1.Характеристика проблемы, на решение которой направлена Программа</w:t>
            </w:r>
          </w:p>
          <w:p w:rsidR="009A380B" w:rsidRPr="008B3442" w:rsidRDefault="009A380B" w:rsidP="009A380B">
            <w:pPr>
              <w:spacing w:line="0" w:lineRule="atLeast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являются составной частью общенациональной культуры и ее развитие является неотъемлемой частью государственной политики в решении социальных и экономических проблем общества.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позиций здорового образа жизни, физической подготовленности и </w:t>
            </w:r>
            <w:r w:rsidRPr="008B3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населения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детско - юношеского спорта,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 нормой для большинства; 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несоответствия между потребностями населения и возможностями спортивных сооружений в предоставлении необходимых услуг; 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3. острый дефицит в тренерских и инструкторских кадрах и отсутствие должных условий для их сохранения и подготовки; 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методами.</w:t>
            </w:r>
          </w:p>
          <w:p w:rsidR="009A380B" w:rsidRPr="008B3442" w:rsidRDefault="009A380B" w:rsidP="009A380B">
            <w:pPr>
              <w:spacing w:line="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0B" w:rsidRPr="008B3442" w:rsidRDefault="009A380B" w:rsidP="009A380B">
            <w:pPr>
              <w:spacing w:line="0" w:lineRule="atLeast"/>
              <w:ind w:left="5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>2.Основные направления развития физической культуры и спорта</w:t>
            </w:r>
          </w:p>
          <w:p w:rsidR="00C41447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2.1. Развитие физической культуры и массового спорта по месту жительства населения.                    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В Единый календарный план предполагается включить следующие традиционные мероприятия: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1. Спартакиада среди организаций, турниры по хоккею, волейболу, футболу, баскетболу, турниры по шашкам, шахматам.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2. Спартакиады среди общеобразовательных школ, организаций, "Веселые старты ", "Лыжные соревнования", легкоатлетические эстафеты, волейбольная лига, баскетбольная лига, футбольная лига, хоккейная лига, по настольному теннису.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Участвовать во всех проводимых в районе спортивных мероприятиях.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2.1.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Задачи предполагаются следующие: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   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</w:t>
            </w:r>
            <w:proofErr w:type="gramStart"/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занятиях физическими упражнениями, спортом;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   2. совершенствование системы физического воспитания в дошкольных образовательных учреждениях;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   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0B" w:rsidRPr="008B3442" w:rsidRDefault="009A380B" w:rsidP="009A380B">
            <w:pPr>
              <w:spacing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>3. Основные Задачи Программы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Целями Программы являются: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1. Реализация государственной политики в области развития детско-юношеского спорта;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3. Укрепление материально-технической базы детско-юношеского спорта;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4. Совершенствование системы пропаганды и информационного обесп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ечения детско-юношеского спорта.</w:t>
            </w:r>
          </w:p>
          <w:p w:rsidR="009A380B" w:rsidRPr="008B3442" w:rsidRDefault="009A380B" w:rsidP="009A380B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80B" w:rsidRPr="008B3442" w:rsidRDefault="009A380B" w:rsidP="009A380B">
            <w:pPr>
              <w:spacing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b/>
                <w:sz w:val="24"/>
                <w:szCs w:val="24"/>
              </w:rPr>
              <w:t>4. Сроки и этапы реализации программы</w:t>
            </w:r>
          </w:p>
          <w:p w:rsidR="009A380B" w:rsidRPr="008B3442" w:rsidRDefault="009A380B" w:rsidP="00C41447">
            <w:pPr>
              <w:spacing w:line="0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реализовываться в период с 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 год по 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 год без деления на этапы.</w:t>
            </w:r>
          </w:p>
        </w:tc>
      </w:tr>
      <w:tr w:rsidR="009A380B" w:rsidRPr="008B3442" w:rsidTr="009A380B"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80B" w:rsidRPr="008B3442" w:rsidRDefault="009A380B" w:rsidP="009A380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80B" w:rsidRPr="008B3442" w:rsidRDefault="009A380B" w:rsidP="009A380B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42">
        <w:rPr>
          <w:rFonts w:ascii="Times New Roman" w:hAnsi="Times New Roman" w:cs="Times New Roman"/>
          <w:b/>
          <w:sz w:val="24"/>
          <w:szCs w:val="24"/>
        </w:rPr>
        <w:t>5. Механизм реализации программы</w:t>
      </w:r>
    </w:p>
    <w:p w:rsidR="009A380B" w:rsidRPr="008B3442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9A380B" w:rsidRPr="008B3442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В связи с этим механизм реализации Программы предполагает:</w:t>
      </w:r>
    </w:p>
    <w:p w:rsidR="009A380B" w:rsidRPr="008B3442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9A380B" w:rsidRPr="008B3442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мониторинг эффективности реализации мероприятий Программы;</w:t>
      </w:r>
    </w:p>
    <w:p w:rsidR="009A380B" w:rsidRPr="008B3442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повышение роли общественных спортивных и туристских организаций в реализации программных мероприятий;</w:t>
      </w:r>
    </w:p>
    <w:p w:rsidR="009A380B" w:rsidRPr="008B3442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9A380B" w:rsidRPr="008B3442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9A380B" w:rsidRPr="008B3442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9A380B" w:rsidRPr="008B3442" w:rsidRDefault="009A380B" w:rsidP="009A380B">
      <w:pPr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42">
        <w:rPr>
          <w:rFonts w:ascii="Times New Roman" w:hAnsi="Times New Roman" w:cs="Times New Roman"/>
          <w:b/>
          <w:sz w:val="24"/>
          <w:szCs w:val="24"/>
        </w:rPr>
        <w:lastRenderedPageBreak/>
        <w:t>6. Финансовое и ресурсное обеспечение программы</w:t>
      </w:r>
    </w:p>
    <w:p w:rsidR="009A380B" w:rsidRPr="008B3442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9A380B" w:rsidRPr="008B3442" w:rsidRDefault="009A380B" w:rsidP="009A380B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9A380B" w:rsidRPr="008B3442" w:rsidTr="00342E1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A380B" w:rsidRPr="008B3442" w:rsidRDefault="009A380B" w:rsidP="00342E1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 году - 5000,0 руб.</w:t>
            </w:r>
          </w:p>
          <w:p w:rsidR="009A380B" w:rsidRPr="008B3442" w:rsidRDefault="00C41447" w:rsidP="00342E1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В 2025</w:t>
            </w:r>
            <w:r w:rsidR="009A380B"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 году - 5000,0 руб.</w:t>
            </w:r>
          </w:p>
          <w:p w:rsidR="009A380B" w:rsidRPr="008B3442" w:rsidRDefault="009A380B" w:rsidP="00342E1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A380B" w:rsidRPr="008B3442" w:rsidRDefault="009A380B" w:rsidP="00342E1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 году - 5000,0 руб.</w:t>
            </w:r>
          </w:p>
          <w:p w:rsidR="009A380B" w:rsidRPr="008B3442" w:rsidRDefault="00C41447" w:rsidP="00342E1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В 2027</w:t>
            </w:r>
            <w:r w:rsidR="009A380B"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 году - 5000,0 руб.</w:t>
            </w:r>
          </w:p>
        </w:tc>
      </w:tr>
    </w:tbl>
    <w:p w:rsidR="009A380B" w:rsidRPr="008B3442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r w:rsidR="008B3442" w:rsidRPr="008B3442">
        <w:rPr>
          <w:rFonts w:ascii="Times New Roman" w:hAnsi="Times New Roman" w:cs="Times New Roman"/>
          <w:sz w:val="24"/>
          <w:szCs w:val="24"/>
        </w:rPr>
        <w:t>Богдановский</w:t>
      </w:r>
      <w:r w:rsidRPr="008B34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3442">
        <w:rPr>
          <w:rFonts w:ascii="Times New Roman" w:hAnsi="Times New Roman" w:cs="Times New Roman"/>
          <w:sz w:val="24"/>
          <w:szCs w:val="24"/>
        </w:rPr>
        <w:t>сельсовет муниципального района Миякинский район Республики Башкортостан.</w:t>
      </w:r>
    </w:p>
    <w:p w:rsidR="009A380B" w:rsidRPr="008B3442" w:rsidRDefault="009A380B" w:rsidP="009A380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A380B" w:rsidRPr="008B3442" w:rsidRDefault="009A380B" w:rsidP="009A38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42">
        <w:rPr>
          <w:rFonts w:ascii="Times New Roman" w:hAnsi="Times New Roman" w:cs="Times New Roman"/>
          <w:b/>
          <w:sz w:val="24"/>
          <w:szCs w:val="24"/>
        </w:rPr>
        <w:t>7. Система контроля за выполнением программы</w:t>
      </w:r>
    </w:p>
    <w:p w:rsidR="009A380B" w:rsidRPr="008B3442" w:rsidRDefault="009A380B" w:rsidP="009A38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9A380B" w:rsidRPr="008B3442" w:rsidRDefault="009A380B" w:rsidP="009A38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80B" w:rsidRPr="008B3442" w:rsidRDefault="009A380B" w:rsidP="009A38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42">
        <w:rPr>
          <w:rFonts w:ascii="Times New Roman" w:hAnsi="Times New Roman" w:cs="Times New Roman"/>
          <w:b/>
          <w:sz w:val="24"/>
          <w:szCs w:val="24"/>
        </w:rPr>
        <w:t>8. Оценка эффективности программы</w:t>
      </w:r>
    </w:p>
    <w:p w:rsidR="009A380B" w:rsidRPr="008B3442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9A380B" w:rsidRPr="008B3442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Социально-экономическая эффективность реализации Программы предполагает:</w:t>
      </w:r>
    </w:p>
    <w:p w:rsidR="009A380B" w:rsidRPr="008B3442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9A380B" w:rsidRPr="008B3442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9A380B" w:rsidRPr="008B3442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снижение уровня заболеваемости различных групп населения сельского поселения;</w:t>
      </w:r>
    </w:p>
    <w:p w:rsidR="009A380B" w:rsidRPr="008B3442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улучшение физической подготовленности юношей до призывного и призывного возрастов;</w:t>
      </w:r>
    </w:p>
    <w:p w:rsidR="009A380B" w:rsidRPr="008B3442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повышения доступности, разнообразия и качества физкультурно-спортивных услуг;</w:t>
      </w:r>
    </w:p>
    <w:p w:rsidR="009A380B" w:rsidRPr="008B3442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9A380B" w:rsidRPr="008B3442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B3442">
        <w:rPr>
          <w:rFonts w:ascii="Times New Roman" w:hAnsi="Times New Roman" w:cs="Times New Roman"/>
          <w:sz w:val="24"/>
          <w:szCs w:val="24"/>
        </w:rPr>
        <w:t>более полном удовлетворении потребностей жителей сельского поселения в активных оздоровительных формах отдыха.</w:t>
      </w:r>
    </w:p>
    <w:p w:rsidR="009A380B" w:rsidRPr="008B3442" w:rsidRDefault="009A380B" w:rsidP="00C41447">
      <w:pPr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9A380B" w:rsidRPr="008B3442" w:rsidRDefault="009A380B" w:rsidP="00C41447">
      <w:pPr>
        <w:spacing w:line="0" w:lineRule="atLeast"/>
        <w:ind w:firstLine="559"/>
        <w:rPr>
          <w:rFonts w:ascii="Times New Roman" w:hAnsi="Times New Roman" w:cs="Times New Roman"/>
          <w:sz w:val="24"/>
          <w:szCs w:val="24"/>
        </w:rPr>
        <w:sectPr w:rsidR="009A380B" w:rsidRPr="008B3442" w:rsidSect="008B3442">
          <w:footerReference w:type="default" r:id="rId9"/>
          <w:pgSz w:w="11900" w:h="16800"/>
          <w:pgMar w:top="567" w:right="701" w:bottom="567" w:left="1134" w:header="720" w:footer="720" w:gutter="0"/>
          <w:cols w:space="720"/>
          <w:noEndnote/>
        </w:sectPr>
      </w:pPr>
    </w:p>
    <w:p w:rsidR="009A380B" w:rsidRPr="008B3442" w:rsidRDefault="009A380B" w:rsidP="009A380B">
      <w:pPr>
        <w:ind w:firstLine="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42">
        <w:rPr>
          <w:rFonts w:ascii="Times New Roman" w:hAnsi="Times New Roman" w:cs="Times New Roman"/>
          <w:b/>
          <w:sz w:val="24"/>
          <w:szCs w:val="24"/>
        </w:rPr>
        <w:lastRenderedPageBreak/>
        <w:t>9. Система программных мероприятий</w:t>
      </w:r>
    </w:p>
    <w:tbl>
      <w:tblPr>
        <w:tblW w:w="15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65"/>
        <w:gridCol w:w="5020"/>
        <w:gridCol w:w="3140"/>
        <w:gridCol w:w="1485"/>
        <w:gridCol w:w="1500"/>
        <w:gridCol w:w="851"/>
        <w:gridCol w:w="850"/>
        <w:gridCol w:w="851"/>
        <w:gridCol w:w="875"/>
      </w:tblGrid>
      <w:tr w:rsidR="009A380B" w:rsidRPr="008B3442" w:rsidTr="00C41447">
        <w:trPr>
          <w:trHeight w:val="414"/>
        </w:trPr>
        <w:tc>
          <w:tcPr>
            <w:tcW w:w="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342E1F">
            <w:pPr>
              <w:ind w:firstLine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C41447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380B" w:rsidRPr="008B3442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по годам (тыс. руб.)</w:t>
            </w:r>
          </w:p>
        </w:tc>
      </w:tr>
      <w:tr w:rsidR="009A380B" w:rsidRPr="008B3442" w:rsidTr="00C41447">
        <w:trPr>
          <w:trHeight w:val="414"/>
        </w:trPr>
        <w:tc>
          <w:tcPr>
            <w:tcW w:w="65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34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80B" w:rsidRPr="008B3442" w:rsidTr="00C41447">
        <w:trPr>
          <w:trHeight w:val="239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342E1F">
            <w:pPr>
              <w:ind w:firstLine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380B" w:rsidRPr="008B3442" w:rsidTr="00342E1F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9A380B" w:rsidRPr="008B3442" w:rsidTr="00E94542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(мониторинга) физической подготовленности допризывной молодежи, учащихся 1 - 11 классов, воспитанников образовательных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0B" w:rsidRPr="008B3442" w:rsidTr="00C41447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542" w:rsidRPr="008B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руководители сооружений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0B" w:rsidRPr="008B3442" w:rsidTr="00C41447">
        <w:trPr>
          <w:trHeight w:val="414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542" w:rsidRPr="008B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и безопасностью физкультурно-спортивных мероприятий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0B" w:rsidRPr="008B3442" w:rsidTr="00342E1F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2. Финансирование программы</w:t>
            </w:r>
          </w:p>
        </w:tc>
      </w:tr>
      <w:tr w:rsidR="009A380B" w:rsidRPr="008B3442" w:rsidTr="00C41447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542" w:rsidRPr="008B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инвентаря, оборудования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80B" w:rsidRPr="008B3442" w:rsidTr="00342E1F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E94542" w:rsidP="00E94542">
            <w:pPr>
              <w:spacing w:line="0" w:lineRule="atLeast"/>
              <w:ind w:firstLine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3. Информационное обеспечение</w:t>
            </w:r>
          </w:p>
        </w:tc>
      </w:tr>
      <w:tr w:rsidR="009A380B" w:rsidRPr="008B3442" w:rsidTr="00C41447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542" w:rsidRPr="008B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сельского поселения информационно- аналитических материалов, посвященных участию спортсменов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0B" w:rsidRPr="008B3442" w:rsidTr="00342E1F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4.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9A380B" w:rsidRPr="008B3442" w:rsidTr="00C41447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542" w:rsidRPr="008B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4-2027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0B" w:rsidRPr="008B3442" w:rsidTr="00C41447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542" w:rsidRPr="008B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0B" w:rsidRPr="008B3442" w:rsidTr="00C41447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94542" w:rsidRPr="008B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турнирах, соревнованиях, Спартакиадах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41447" w:rsidRPr="008B3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0B" w:rsidRPr="008B3442" w:rsidTr="00342E1F">
        <w:trPr>
          <w:trHeight w:val="414"/>
        </w:trPr>
        <w:tc>
          <w:tcPr>
            <w:tcW w:w="152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ind w:firstLine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5. Медицинское обеспечение</w:t>
            </w:r>
          </w:p>
        </w:tc>
      </w:tr>
      <w:tr w:rsidR="009A380B" w:rsidRPr="008B3442" w:rsidTr="00C41447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542" w:rsidRPr="008B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E94542" w:rsidP="00C41447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2024-2027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0B" w:rsidRPr="008B3442" w:rsidTr="00C41447">
        <w:trPr>
          <w:trHeight w:val="414"/>
        </w:trPr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542" w:rsidRPr="008B3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, школы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E94542" w:rsidP="00E94542">
            <w:pPr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442">
              <w:rPr>
                <w:rFonts w:ascii="Times New Roman" w:hAnsi="Times New Roman" w:cs="Times New Roman"/>
                <w:sz w:val="24"/>
                <w:szCs w:val="24"/>
              </w:rPr>
              <w:t>2024-2027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0B" w:rsidRPr="008B3442" w:rsidRDefault="009A380B" w:rsidP="00C414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80B" w:rsidRPr="008B3442" w:rsidRDefault="009A380B" w:rsidP="009A380B">
      <w:pPr>
        <w:ind w:firstLine="0"/>
        <w:rPr>
          <w:rFonts w:ascii="Times New Roman" w:hAnsi="Times New Roman" w:cs="Times New Roman"/>
          <w:sz w:val="24"/>
          <w:szCs w:val="24"/>
        </w:rPr>
        <w:sectPr w:rsidR="009A380B" w:rsidRPr="008B3442" w:rsidSect="003669AD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bookmarkEnd w:id="1"/>
    <w:p w:rsidR="009A380B" w:rsidRPr="008B3442" w:rsidRDefault="009A380B" w:rsidP="00E94542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A380B" w:rsidRPr="008B3442" w:rsidSect="008C78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32C" w:rsidRDefault="0022332C">
      <w:pPr>
        <w:spacing w:line="240" w:lineRule="auto"/>
      </w:pPr>
      <w:r>
        <w:separator/>
      </w:r>
    </w:p>
  </w:endnote>
  <w:endnote w:type="continuationSeparator" w:id="0">
    <w:p w:rsidR="0022332C" w:rsidRDefault="00223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C3" w:rsidRDefault="00E9454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32C" w:rsidRDefault="0022332C">
      <w:pPr>
        <w:spacing w:line="240" w:lineRule="auto"/>
      </w:pPr>
      <w:r>
        <w:separator/>
      </w:r>
    </w:p>
  </w:footnote>
  <w:footnote w:type="continuationSeparator" w:id="0">
    <w:p w:rsidR="0022332C" w:rsidRDefault="002233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10A"/>
    <w:multiLevelType w:val="hybridMultilevel"/>
    <w:tmpl w:val="81B8196A"/>
    <w:lvl w:ilvl="0" w:tplc="6E8C78F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 w15:restartNumberingAfterBreak="0">
    <w:nsid w:val="673063D2"/>
    <w:multiLevelType w:val="hybridMultilevel"/>
    <w:tmpl w:val="FD1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0B"/>
    <w:rsid w:val="0022332C"/>
    <w:rsid w:val="003F6ABC"/>
    <w:rsid w:val="008B3442"/>
    <w:rsid w:val="009A380B"/>
    <w:rsid w:val="00B04612"/>
    <w:rsid w:val="00C41447"/>
    <w:rsid w:val="00E94542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13F1BBA3"/>
  <w15:docId w15:val="{BD2F3ADD-EB18-4E7B-B426-36D38025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0B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3</cp:revision>
  <cp:lastPrinted>2024-03-22T09:56:00Z</cp:lastPrinted>
  <dcterms:created xsi:type="dcterms:W3CDTF">2024-03-04T09:58:00Z</dcterms:created>
  <dcterms:modified xsi:type="dcterms:W3CDTF">2024-03-22T09:57:00Z</dcterms:modified>
</cp:coreProperties>
</file>