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8"/>
        <w:tblW w:w="9889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1942"/>
        <w:gridCol w:w="4137"/>
      </w:tblGrid>
      <w:tr w:rsidR="007521AF" w:rsidRPr="007521AF" w:rsidTr="00880CC2">
        <w:trPr>
          <w:trHeight w:val="1374"/>
        </w:trPr>
        <w:tc>
          <w:tcPr>
            <w:tcW w:w="381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521AF" w:rsidRPr="007521AF" w:rsidRDefault="007521AF" w:rsidP="007521AF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Баш</w:t>
            </w: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k</w:t>
            </w:r>
            <w:proofErr w:type="spellStart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ортостан</w:t>
            </w:r>
            <w:proofErr w:type="spellEnd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Республика</w:t>
            </w: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h</w:t>
            </w: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ы</w:t>
            </w:r>
          </w:p>
          <w:p w:rsidR="007521AF" w:rsidRPr="007521AF" w:rsidRDefault="007521AF" w:rsidP="007521AF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Ми</w:t>
            </w: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</w:t>
            </w: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к</w:t>
            </w: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</w:t>
            </w: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районы </w:t>
            </w:r>
            <w:proofErr w:type="spellStart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районыны</w:t>
            </w:r>
            <w:proofErr w:type="spellEnd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n</w:t>
            </w: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Бо</w:t>
            </w: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fz</w:t>
            </w:r>
            <w:proofErr w:type="spellEnd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ан </w:t>
            </w:r>
            <w:proofErr w:type="spellStart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ауыл</w:t>
            </w:r>
            <w:proofErr w:type="spellEnd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советы </w:t>
            </w:r>
            <w:proofErr w:type="spellStart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ауыл</w:t>
            </w:r>
            <w:proofErr w:type="spellEnd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бил</w:t>
            </w: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</w:t>
            </w: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</w:t>
            </w: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eh</w:t>
            </w: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е </w:t>
            </w:r>
          </w:p>
          <w:p w:rsidR="007521AF" w:rsidRPr="007521AF" w:rsidRDefault="007521AF" w:rsidP="007521AF">
            <w:pPr>
              <w:tabs>
                <w:tab w:val="left" w:pos="1425"/>
                <w:tab w:val="center" w:pos="1754"/>
              </w:tabs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Советы</w:t>
            </w:r>
          </w:p>
          <w:p w:rsidR="007521AF" w:rsidRPr="007521AF" w:rsidRDefault="007521AF" w:rsidP="007521AF">
            <w:pPr>
              <w:spacing w:line="252" w:lineRule="auto"/>
              <w:jc w:val="center"/>
              <w:rPr>
                <w:rFonts w:ascii="Rom Bsh" w:eastAsia="Calibri" w:hAnsi="Rom Bsh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521AF" w:rsidRPr="007521AF" w:rsidRDefault="007521AF" w:rsidP="007521A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1AF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9596BD" wp14:editId="5BC4A6C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131445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1AF" w:rsidRPr="007521AF" w:rsidRDefault="007521AF" w:rsidP="007521A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521AF" w:rsidRPr="007521AF" w:rsidRDefault="007521AF" w:rsidP="007521AF">
            <w:pPr>
              <w:spacing w:line="252" w:lineRule="auto"/>
              <w:jc w:val="center"/>
              <w:rPr>
                <w:rFonts w:ascii="Century Tat" w:eastAsia="Calibri" w:hAnsi="Century Tat" w:cs="Times New Roman"/>
                <w:sz w:val="24"/>
                <w:szCs w:val="24"/>
              </w:rPr>
            </w:pPr>
            <w:r w:rsidRPr="007521AF">
              <w:rPr>
                <w:rFonts w:ascii="Century Tat" w:eastAsia="Calibri" w:hAnsi="Century Tat" w:cs="Times New Roman"/>
                <w:sz w:val="24"/>
                <w:szCs w:val="24"/>
              </w:rPr>
              <w:t>Совет сельского поселения Богдановский сельсовет муниципального района Миякинский район Республики Башкортостан</w:t>
            </w:r>
          </w:p>
          <w:p w:rsidR="007521AF" w:rsidRPr="007521AF" w:rsidRDefault="007521AF" w:rsidP="007521AF">
            <w:pPr>
              <w:spacing w:line="252" w:lineRule="auto"/>
              <w:jc w:val="center"/>
              <w:rPr>
                <w:rFonts w:ascii="Century Tat" w:eastAsia="Calibri" w:hAnsi="Century Tat" w:cs="Times New Roman"/>
                <w:sz w:val="28"/>
                <w:szCs w:val="28"/>
              </w:rPr>
            </w:pPr>
          </w:p>
        </w:tc>
      </w:tr>
    </w:tbl>
    <w:p w:rsidR="007521AF" w:rsidRDefault="007521AF" w:rsidP="00880CC2">
      <w:pPr>
        <w:keepNext/>
        <w:suppressAutoHyphens/>
        <w:spacing w:after="0" w:line="240" w:lineRule="auto"/>
        <w:outlineLvl w:val="1"/>
        <w:rPr>
          <w:rFonts w:ascii="Century Tat" w:eastAsia="Times New Roman" w:hAnsi="Century Tat" w:cs="Times New Roman"/>
          <w:b/>
          <w:bCs/>
          <w:sz w:val="28"/>
          <w:szCs w:val="24"/>
          <w:lang w:eastAsia="ar-SA"/>
        </w:rPr>
      </w:pPr>
      <w:r w:rsidRPr="007521AF">
        <w:rPr>
          <w:rFonts w:ascii="Century Tat" w:eastAsia="Times New Roman" w:hAnsi="Century Tat" w:cs="Times New Roman"/>
          <w:b/>
          <w:bCs/>
          <w:sz w:val="32"/>
          <w:szCs w:val="24"/>
          <w:lang w:val="en-US" w:eastAsia="ar-SA"/>
        </w:rPr>
        <w:t>K</w:t>
      </w:r>
      <w:r w:rsidRPr="007521AF">
        <w:rPr>
          <w:rFonts w:ascii="Century Tat" w:eastAsia="Times New Roman" w:hAnsi="Century Tat" w:cs="Times New Roman"/>
          <w:b/>
          <w:bCs/>
          <w:sz w:val="32"/>
          <w:szCs w:val="24"/>
          <w:lang w:eastAsia="ar-SA"/>
        </w:rPr>
        <w:t xml:space="preserve"> А Р А Р</w:t>
      </w:r>
      <w:r w:rsidRPr="007521AF">
        <w:rPr>
          <w:rFonts w:ascii="Century Tat" w:eastAsia="Times New Roman" w:hAnsi="Century Tat" w:cs="Times New Roman"/>
          <w:b/>
          <w:bCs/>
          <w:sz w:val="28"/>
          <w:szCs w:val="24"/>
          <w:lang w:eastAsia="ar-SA"/>
        </w:rPr>
        <w:t xml:space="preserve">                                                                                   </w:t>
      </w:r>
      <w:proofErr w:type="spellStart"/>
      <w:r w:rsidRPr="007521AF">
        <w:rPr>
          <w:rFonts w:ascii="Century Tat" w:eastAsia="Times New Roman" w:hAnsi="Century Tat" w:cs="Times New Roman"/>
          <w:b/>
          <w:bCs/>
          <w:sz w:val="28"/>
          <w:szCs w:val="24"/>
          <w:lang w:eastAsia="ar-SA"/>
        </w:rPr>
        <w:t>Р</w:t>
      </w:r>
      <w:proofErr w:type="spellEnd"/>
      <w:r w:rsidRPr="007521AF">
        <w:rPr>
          <w:rFonts w:ascii="Century Tat" w:eastAsia="Times New Roman" w:hAnsi="Century Tat" w:cs="Times New Roman"/>
          <w:b/>
          <w:bCs/>
          <w:sz w:val="28"/>
          <w:szCs w:val="24"/>
          <w:lang w:eastAsia="ar-SA"/>
        </w:rPr>
        <w:t xml:space="preserve"> Е Ш Е Н И Е</w:t>
      </w:r>
    </w:p>
    <w:p w:rsidR="00880CC2" w:rsidRPr="00880CC2" w:rsidRDefault="00880CC2" w:rsidP="00880CC2">
      <w:pPr>
        <w:keepNext/>
        <w:suppressAutoHyphens/>
        <w:spacing w:after="0" w:line="240" w:lineRule="auto"/>
        <w:outlineLvl w:val="1"/>
        <w:rPr>
          <w:rFonts w:ascii="Century Tat" w:eastAsia="Times New Roman" w:hAnsi="Century Tat" w:cs="Times New Roman"/>
          <w:b/>
          <w:bCs/>
          <w:sz w:val="28"/>
          <w:szCs w:val="24"/>
          <w:lang w:eastAsia="ar-SA"/>
        </w:rPr>
      </w:pPr>
    </w:p>
    <w:p w:rsidR="007521AF" w:rsidRPr="00880CC2" w:rsidRDefault="007521AF" w:rsidP="0075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  Совета сельского поселения Богдановский сельсовет муниципального района Миякинский район    Республики Башкортостан за </w:t>
      </w:r>
      <w:r w:rsidR="000C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880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</w:t>
      </w:r>
      <w:r w:rsidR="00B4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880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задачах на </w:t>
      </w:r>
      <w:r w:rsidR="000C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547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521AF" w:rsidRPr="00880CC2" w:rsidRDefault="007521AF" w:rsidP="007521AF">
      <w:pPr>
        <w:keepNext/>
        <w:tabs>
          <w:tab w:val="left" w:pos="196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1AF" w:rsidRPr="00880CC2" w:rsidRDefault="007521AF" w:rsidP="007521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Совет сельского поселения Богдановский сельсовет муниципального района Миякинский район </w:t>
      </w:r>
      <w:r w:rsid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 </w:t>
      </w: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органы осуществляют свою деятельность, руководствуясь Конституциями Российской Федерации и Республики Башкортостан, Федеральным Законом № 131 от 2003 года «Об общих принципах организации местного самоуправления в Российской Федерации», Уставом сельского поселения Богдановский сельсовет.</w:t>
      </w:r>
    </w:p>
    <w:p w:rsidR="007521AF" w:rsidRPr="00880CC2" w:rsidRDefault="00E81DE5" w:rsidP="007521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C41C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B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9</w:t>
      </w:r>
      <w:r w:rsidR="007521AF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</w:t>
      </w:r>
      <w:r w:rsidR="000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 Совета, где рассмотрено 48</w:t>
      </w:r>
      <w:r w:rsidR="0086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7521AF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жизни.   Решения Совета своевременно были   обнародованы путем вывешивания на информационном стенде в здании администраций сельского </w:t>
      </w: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Богдановский сельсовет и на официальном сайте в сети Интернет</w:t>
      </w:r>
      <w:r w:rsidR="007521AF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80CC2" w:rsidRPr="00880CC2" w:rsidRDefault="007521AF" w:rsidP="00880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C2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Богдановский сельсовет муниципального района Миякинский район</w:t>
      </w:r>
      <w:r w:rsidR="00880CC2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 </w:t>
      </w:r>
      <w:r w:rsidR="00880CC2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7521AF" w:rsidRPr="00880CC2" w:rsidRDefault="007521AF" w:rsidP="00880C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главы сельского поселения Богдановский сельсовет</w:t>
      </w:r>
      <w:r w:rsid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«О </w:t>
      </w: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Совета сельского поселения Богдановский сельсовет </w:t>
      </w:r>
      <w:r w:rsidR="00E81DE5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B4B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C41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1DE5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задачах на </w:t>
      </w:r>
      <w:r w:rsidR="000C41C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принять к сведению.</w:t>
      </w:r>
    </w:p>
    <w:p w:rsidR="00E81DE5" w:rsidRPr="00880CC2" w:rsidRDefault="007521AF" w:rsidP="00880CC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81DE5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в деятельности Совета сельского поселения Богдановский сельсовет</w:t>
      </w:r>
      <w:r w:rsidR="00E81DE5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</w:t>
      </w:r>
      <w:r w:rsidR="000C41C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считат</w:t>
      </w:r>
      <w:r w:rsid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реализацию основных положений, у</w:t>
      </w:r>
      <w:r w:rsidR="00E8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казом </w:t>
      </w:r>
      <w:r w:rsidR="00863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  </w:t>
      </w:r>
      <w:r w:rsidR="000C41C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объявлен </w:t>
      </w:r>
      <w:r w:rsidR="000C41CE" w:rsidRPr="000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 полезных дел для малой родины</w:t>
      </w:r>
      <w:r w:rsidR="00E81DE5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21AF" w:rsidRPr="00880CC2" w:rsidRDefault="007521AF" w:rsidP="00880CC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81DE5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 Совета сельского поселения Богдановский сельсовет активизировать свою работу в Совете, избирательном округе. Регулярно проводить прием граждан, отчитываться перед избирателями своего округа, своевременно реагировать и решать проблемы, поднимаемые населением. </w:t>
      </w:r>
    </w:p>
    <w:p w:rsidR="007521AF" w:rsidRPr="00880CC2" w:rsidRDefault="007521AF" w:rsidP="00880CC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81DE5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Председателям постоянных комиссий Совета  регулярно проводить заседания постоянных комиссий Совета.  Принимать активное участие в подготовке проектов решений Совета, обеспечить контроль за выполнением принятых решений.</w:t>
      </w:r>
    </w:p>
    <w:p w:rsidR="007521AF" w:rsidRPr="00880CC2" w:rsidRDefault="007521AF" w:rsidP="00752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58" w:rsidRPr="00880CC2" w:rsidRDefault="00033E58" w:rsidP="00033E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0CC2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                 </w:t>
      </w:r>
      <w:r w:rsidR="00E86026">
        <w:rPr>
          <w:rFonts w:ascii="Times New Roman" w:eastAsia="Calibri" w:hAnsi="Times New Roman" w:cs="Times New Roman"/>
          <w:sz w:val="28"/>
          <w:szCs w:val="28"/>
        </w:rPr>
        <w:t>Р.М.Каримов</w:t>
      </w:r>
    </w:p>
    <w:p w:rsidR="00E86026" w:rsidRDefault="00E86026" w:rsidP="00033E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33E58" w:rsidRPr="00880CC2" w:rsidRDefault="00033E58" w:rsidP="00033E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0CC2">
        <w:rPr>
          <w:rFonts w:ascii="Times New Roman" w:eastAsia="Calibri" w:hAnsi="Times New Roman" w:cs="Times New Roman"/>
          <w:sz w:val="24"/>
          <w:szCs w:val="24"/>
        </w:rPr>
        <w:t>с.Богданово</w:t>
      </w:r>
    </w:p>
    <w:p w:rsidR="00033E58" w:rsidRPr="00880CC2" w:rsidRDefault="000C41CE" w:rsidP="00033E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033E58" w:rsidRPr="00880CC2">
        <w:rPr>
          <w:rFonts w:ascii="Times New Roman" w:eastAsia="Calibri" w:hAnsi="Times New Roman" w:cs="Times New Roman"/>
          <w:sz w:val="24"/>
          <w:szCs w:val="24"/>
        </w:rPr>
        <w:t>.02.</w:t>
      </w: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="00033E58" w:rsidRPr="00880CC2">
        <w:rPr>
          <w:rFonts w:ascii="Times New Roman" w:eastAsia="Calibri" w:hAnsi="Times New Roman" w:cs="Times New Roman"/>
          <w:sz w:val="24"/>
          <w:szCs w:val="24"/>
        </w:rPr>
        <w:t xml:space="preserve"> г </w:t>
      </w:r>
    </w:p>
    <w:p w:rsidR="007521AF" w:rsidRPr="00880CC2" w:rsidRDefault="000C41CE" w:rsidP="00880C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№20</w:t>
      </w:r>
      <w:bookmarkStart w:id="0" w:name="_GoBack"/>
      <w:bookmarkEnd w:id="0"/>
      <w:r w:rsidR="00FB4B47">
        <w:rPr>
          <w:rFonts w:ascii="Times New Roman" w:eastAsia="Calibri" w:hAnsi="Times New Roman" w:cs="Times New Roman"/>
          <w:sz w:val="24"/>
          <w:szCs w:val="24"/>
        </w:rPr>
        <w:t>3</w:t>
      </w:r>
    </w:p>
    <w:p w:rsidR="000C698F" w:rsidRPr="00880CC2" w:rsidRDefault="000C698F">
      <w:pPr>
        <w:rPr>
          <w:sz w:val="28"/>
          <w:szCs w:val="28"/>
        </w:rPr>
      </w:pPr>
    </w:p>
    <w:sectPr w:rsidR="000C698F" w:rsidRPr="00880CC2" w:rsidSect="00E86026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BD8"/>
    <w:multiLevelType w:val="hybridMultilevel"/>
    <w:tmpl w:val="A9B65C16"/>
    <w:lvl w:ilvl="0" w:tplc="DF3EDD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41"/>
    <w:rsid w:val="00033E58"/>
    <w:rsid w:val="000C41CE"/>
    <w:rsid w:val="000C698F"/>
    <w:rsid w:val="002104EA"/>
    <w:rsid w:val="002F5BD5"/>
    <w:rsid w:val="00547D5D"/>
    <w:rsid w:val="0063103D"/>
    <w:rsid w:val="00682A41"/>
    <w:rsid w:val="007521AF"/>
    <w:rsid w:val="00863FA5"/>
    <w:rsid w:val="00880CC2"/>
    <w:rsid w:val="00B40BE9"/>
    <w:rsid w:val="00E81DE5"/>
    <w:rsid w:val="00E86026"/>
    <w:rsid w:val="00FB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2365"/>
  <w15:docId w15:val="{64F5DA14-0737-40EE-941F-23281FB0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BogdanNew</cp:lastModifiedBy>
  <cp:revision>9</cp:revision>
  <cp:lastPrinted>2023-02-27T06:36:00Z</cp:lastPrinted>
  <dcterms:created xsi:type="dcterms:W3CDTF">2018-02-27T06:54:00Z</dcterms:created>
  <dcterms:modified xsi:type="dcterms:W3CDTF">2023-02-27T06:37:00Z</dcterms:modified>
</cp:coreProperties>
</file>