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7A" w:rsidRPr="00FA256A" w:rsidRDefault="00F2617A" w:rsidP="00FA256A">
      <w:pPr>
        <w:jc w:val="center"/>
        <w:rPr>
          <w:rFonts w:ascii="Times New Roman" w:hAnsi="Times New Roman" w:cs="Times New Roman"/>
          <w:b/>
        </w:rPr>
      </w:pPr>
      <w:r w:rsidRPr="00FA256A">
        <w:rPr>
          <w:rFonts w:ascii="Times New Roman" w:hAnsi="Times New Roman" w:cs="Times New Roman"/>
          <w:b/>
        </w:rPr>
        <w:t>Перечень Нормативных правовых актов и их отдельных частей, содержащих обязательных требования, соблюдение которых осуществляется при осуществлении муниципального</w:t>
      </w:r>
      <w:r w:rsidR="00F8497D" w:rsidRPr="00FA256A">
        <w:rPr>
          <w:rFonts w:ascii="Times New Roman" w:hAnsi="Times New Roman" w:cs="Times New Roman"/>
          <w:b/>
        </w:rPr>
        <w:t xml:space="preserve"> </w:t>
      </w:r>
      <w:proofErr w:type="gramStart"/>
      <w:r w:rsidR="00F8497D" w:rsidRPr="00FA256A">
        <w:rPr>
          <w:rFonts w:ascii="Times New Roman" w:hAnsi="Times New Roman" w:cs="Times New Roman"/>
          <w:b/>
        </w:rPr>
        <w:t xml:space="preserve">контроля  </w:t>
      </w:r>
      <w:r w:rsidR="00FA256A" w:rsidRPr="00FA256A">
        <w:rPr>
          <w:rFonts w:ascii="Times New Roman" w:hAnsi="Times New Roman" w:cs="Times New Roman"/>
          <w:b/>
        </w:rPr>
        <w:t>в</w:t>
      </w:r>
      <w:proofErr w:type="gramEnd"/>
      <w:r w:rsidR="00FA256A" w:rsidRPr="00FA256A">
        <w:rPr>
          <w:rFonts w:ascii="Times New Roman" w:hAnsi="Times New Roman" w:cs="Times New Roman"/>
          <w:b/>
        </w:rPr>
        <w:t xml:space="preserve"> </w:t>
      </w:r>
      <w:r w:rsidRPr="00FA256A">
        <w:rPr>
          <w:rFonts w:ascii="Times New Roman" w:hAnsi="Times New Roman" w:cs="Times New Roman"/>
          <w:b/>
        </w:rPr>
        <w:t xml:space="preserve"> </w:t>
      </w:r>
      <w:r w:rsidR="00FA256A" w:rsidRPr="00FA256A">
        <w:rPr>
          <w:rFonts w:ascii="Times New Roman" w:hAnsi="Times New Roman" w:cs="Times New Roman"/>
          <w:b/>
          <w:spacing w:val="1"/>
        </w:rPr>
        <w:t>области охраны и использования особо охраняемы</w:t>
      </w:r>
      <w:r w:rsidR="00FA256A">
        <w:rPr>
          <w:rFonts w:ascii="Times New Roman" w:hAnsi="Times New Roman" w:cs="Times New Roman"/>
          <w:b/>
          <w:spacing w:val="1"/>
        </w:rPr>
        <w:t xml:space="preserve">х природных территорий местного </w:t>
      </w:r>
      <w:r w:rsidR="00FA256A" w:rsidRPr="00FA256A">
        <w:rPr>
          <w:rFonts w:ascii="Times New Roman" w:hAnsi="Times New Roman" w:cs="Times New Roman"/>
          <w:b/>
          <w:spacing w:val="1"/>
        </w:rPr>
        <w:t>значения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1985"/>
        <w:gridCol w:w="6804"/>
      </w:tblGrid>
      <w:tr w:rsidR="00F2617A" w:rsidRPr="00FA256A" w:rsidTr="00FA256A">
        <w:tc>
          <w:tcPr>
            <w:tcW w:w="675" w:type="dxa"/>
          </w:tcPr>
          <w:p w:rsidR="00F2617A" w:rsidRPr="00FA256A" w:rsidRDefault="00F2617A">
            <w:pPr>
              <w:rPr>
                <w:rFonts w:ascii="Times New Roman" w:hAnsi="Times New Roman" w:cs="Times New Roman"/>
              </w:rPr>
            </w:pPr>
            <w:r w:rsidRPr="00FA25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</w:tcPr>
          <w:p w:rsidR="00F2617A" w:rsidRPr="00FA256A" w:rsidRDefault="00F2617A">
            <w:pPr>
              <w:rPr>
                <w:rFonts w:ascii="Times New Roman" w:hAnsi="Times New Roman" w:cs="Times New Roman"/>
              </w:rPr>
            </w:pPr>
            <w:r w:rsidRPr="00FA256A">
              <w:rPr>
                <w:rFonts w:ascii="Times New Roman" w:hAnsi="Times New Roman" w:cs="Times New Roman"/>
              </w:rPr>
              <w:t>Наименование и реквизиты</w:t>
            </w:r>
          </w:p>
        </w:tc>
        <w:tc>
          <w:tcPr>
            <w:tcW w:w="2693" w:type="dxa"/>
          </w:tcPr>
          <w:p w:rsidR="00F2617A" w:rsidRPr="00FA256A" w:rsidRDefault="00F2617A">
            <w:pPr>
              <w:rPr>
                <w:rFonts w:ascii="Times New Roman" w:hAnsi="Times New Roman" w:cs="Times New Roman"/>
              </w:rPr>
            </w:pPr>
            <w:r w:rsidRPr="00FA256A">
              <w:rPr>
                <w:rFonts w:ascii="Times New Roman" w:hAnsi="Times New Roman" w:cs="Times New Roman"/>
              </w:rPr>
              <w:t>Краткое описание круга лиц и (или) перечня объектов 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F2617A" w:rsidRPr="00FA256A" w:rsidRDefault="00F2617A">
            <w:pPr>
              <w:rPr>
                <w:rFonts w:ascii="Times New Roman" w:hAnsi="Times New Roman" w:cs="Times New Roman"/>
              </w:rPr>
            </w:pPr>
            <w:r w:rsidRPr="00FA256A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6804" w:type="dxa"/>
          </w:tcPr>
          <w:p w:rsidR="00F2617A" w:rsidRPr="00FA256A" w:rsidRDefault="00F2617A">
            <w:pPr>
              <w:rPr>
                <w:rFonts w:ascii="Times New Roman" w:hAnsi="Times New Roman" w:cs="Times New Roman"/>
              </w:rPr>
            </w:pPr>
            <w:r w:rsidRPr="00FA256A">
              <w:rPr>
                <w:rFonts w:ascii="Times New Roman" w:hAnsi="Times New Roman" w:cs="Times New Roman"/>
              </w:rPr>
              <w:t>Текст нормативного акта</w:t>
            </w:r>
            <w:bookmarkStart w:id="0" w:name="_GoBack"/>
            <w:bookmarkEnd w:id="0"/>
          </w:p>
        </w:tc>
      </w:tr>
      <w:tr w:rsidR="00146CB4" w:rsidRPr="00FA256A" w:rsidTr="00FA256A">
        <w:tc>
          <w:tcPr>
            <w:tcW w:w="675" w:type="dxa"/>
          </w:tcPr>
          <w:p w:rsidR="00146CB4" w:rsidRPr="00FA256A" w:rsidRDefault="0014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6CB4" w:rsidRPr="00FA256A" w:rsidRDefault="00146CB4">
            <w:pPr>
              <w:rPr>
                <w:rFonts w:ascii="Times New Roman" w:hAnsi="Times New Roman" w:cs="Times New Roman"/>
              </w:rPr>
            </w:pPr>
            <w:r w:rsidRPr="00FA256A">
              <w:rPr>
                <w:rFonts w:ascii="Times New Roman" w:hAnsi="Times New Roman" w:cs="Times New Roman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93" w:type="dxa"/>
          </w:tcPr>
          <w:p w:rsidR="00146CB4" w:rsidRPr="00FA256A" w:rsidRDefault="00146CB4">
            <w:pPr>
              <w:rPr>
                <w:rFonts w:ascii="Times New Roman" w:hAnsi="Times New Roman" w:cs="Times New Roman"/>
              </w:rPr>
            </w:pPr>
            <w:r w:rsidRPr="00FA256A">
              <w:rPr>
                <w:rFonts w:ascii="Times New Roman" w:hAnsi="Times New Roman" w:cs="Times New Roman"/>
              </w:rPr>
              <w:t>Юридические лица и индивидуальные предприниматели, (жилищный фонд)</w:t>
            </w:r>
          </w:p>
        </w:tc>
        <w:tc>
          <w:tcPr>
            <w:tcW w:w="1985" w:type="dxa"/>
          </w:tcPr>
          <w:p w:rsidR="00146CB4" w:rsidRPr="00FA256A" w:rsidRDefault="00146CB4">
            <w:pPr>
              <w:rPr>
                <w:rFonts w:ascii="Times New Roman" w:hAnsi="Times New Roman" w:cs="Times New Roman"/>
              </w:rPr>
            </w:pPr>
            <w:r w:rsidRPr="00FA256A">
              <w:rPr>
                <w:rFonts w:ascii="Times New Roman" w:hAnsi="Times New Roman" w:cs="Times New Roman"/>
              </w:rPr>
              <w:t>часть 1 статьи 9, часть 1 статьи 10, часть 1 статьи 11, часть 1 статьи 12.</w:t>
            </w:r>
          </w:p>
        </w:tc>
        <w:tc>
          <w:tcPr>
            <w:tcW w:w="6804" w:type="dxa"/>
          </w:tcPr>
          <w:p w:rsidR="00146CB4" w:rsidRPr="00FA256A" w:rsidRDefault="00146CB4" w:rsidP="00FA256A">
            <w:pPr>
              <w:jc w:val="both"/>
              <w:rPr>
                <w:rFonts w:ascii="Times New Roman" w:hAnsi="Times New Roman" w:cs="Times New Roman"/>
              </w:rPr>
            </w:pPr>
            <w:r w:rsidRPr="00FA256A">
              <w:rPr>
                <w:rFonts w:ascii="Times New Roman" w:hAnsi="Times New Roman" w:cs="Times New Roman"/>
              </w:rPr>
              <w:t xml:space="preserve">Предметом проверки является: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 выполнение предписаний и постановлений органов муниципального контроля;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</w:t>
            </w:r>
            <w:r w:rsidRPr="00FA256A">
              <w:rPr>
                <w:rFonts w:ascii="Times New Roman" w:hAnsi="Times New Roman" w:cs="Times New Roman"/>
              </w:rPr>
              <w:lastRenderedPageBreak/>
              <w:t>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F8497D" w:rsidRPr="00FA256A" w:rsidTr="00FA256A">
        <w:tc>
          <w:tcPr>
            <w:tcW w:w="675" w:type="dxa"/>
          </w:tcPr>
          <w:p w:rsidR="00F8497D" w:rsidRPr="00FA256A" w:rsidRDefault="00F8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8497D" w:rsidRPr="00FA256A" w:rsidRDefault="00FA256A">
            <w:pPr>
              <w:rPr>
                <w:rFonts w:ascii="Times New Roman" w:hAnsi="Times New Roman" w:cs="Times New Roman"/>
              </w:rPr>
            </w:pPr>
            <w:hyperlink r:id="rId4" w:history="1">
              <w:r w:rsidR="00F8497D" w:rsidRPr="00FA256A">
                <w:rPr>
                  <w:rStyle w:val="a4"/>
                  <w:rFonts w:ascii="Times New Roman" w:hAnsi="Times New Roman" w:cs="Times New Roman"/>
                  <w:spacing w:val="1"/>
                </w:rPr>
                <w:t>Законом Российской Федерации "О недрах" от 21.02.1992 N 2395-1</w:t>
              </w:r>
            </w:hyperlink>
          </w:p>
        </w:tc>
        <w:tc>
          <w:tcPr>
            <w:tcW w:w="2693" w:type="dxa"/>
          </w:tcPr>
          <w:p w:rsidR="00F8497D" w:rsidRPr="00FA256A" w:rsidRDefault="00F8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497D" w:rsidRPr="00FA256A" w:rsidRDefault="00F8497D">
            <w:pPr>
              <w:rPr>
                <w:rFonts w:ascii="Times New Roman" w:hAnsi="Times New Roman" w:cs="Times New Roman"/>
              </w:rPr>
            </w:pPr>
            <w:r w:rsidRPr="00FA256A">
              <w:rPr>
                <w:rFonts w:ascii="Times New Roman" w:hAnsi="Times New Roman" w:cs="Times New Roman"/>
              </w:rPr>
              <w:t>Ст.5,ст.11</w:t>
            </w:r>
          </w:p>
        </w:tc>
        <w:tc>
          <w:tcPr>
            <w:tcW w:w="6804" w:type="dxa"/>
          </w:tcPr>
          <w:p w:rsidR="00F8497D" w:rsidRPr="00FA256A" w:rsidRDefault="00F8497D" w:rsidP="00FA256A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полномочиям органов местного самоуправления в сфере регулирования отношений недропользования относятся:</w:t>
            </w:r>
          </w:p>
          <w:p w:rsidR="00F8497D" w:rsidRPr="00FA256A" w:rsidRDefault="00F8497D" w:rsidP="00FA256A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dst100578"/>
            <w:bookmarkStart w:id="2" w:name="dst100076"/>
            <w:bookmarkEnd w:id="1"/>
            <w:bookmarkEnd w:id="2"/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пользование;</w:t>
            </w:r>
          </w:p>
          <w:p w:rsidR="00F8497D" w:rsidRPr="00FA256A" w:rsidRDefault="00F8497D" w:rsidP="00FA256A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dst100077"/>
            <w:bookmarkEnd w:id="3"/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развитие минерально-сырьевой базы для предприятий местной промышленности;</w:t>
            </w:r>
          </w:p>
          <w:p w:rsidR="00F8497D" w:rsidRPr="00FA256A" w:rsidRDefault="00F8497D" w:rsidP="00FA256A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dst92"/>
            <w:bookmarkStart w:id="5" w:name="dst100078"/>
            <w:bookmarkStart w:id="6" w:name="dst100079"/>
            <w:bookmarkEnd w:id="4"/>
            <w:bookmarkEnd w:id="5"/>
            <w:bookmarkEnd w:id="6"/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приостановление работ, связанных с пользованием недрами, на земельных участках в случае нарушения положений </w:t>
            </w:r>
            <w:hyperlink r:id="rId5" w:anchor="dst296" w:history="1">
              <w:r w:rsidRPr="00FA256A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статьи 18</w:t>
              </w:r>
            </w:hyperlink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настоящего Закона;</w:t>
            </w:r>
          </w:p>
          <w:p w:rsidR="00F8497D" w:rsidRPr="00FA256A" w:rsidRDefault="00F8497D" w:rsidP="00FA256A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dst100080"/>
            <w:bookmarkEnd w:id="7"/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      </w:r>
          </w:p>
          <w:p w:rsidR="00F8497D" w:rsidRPr="00FA256A" w:rsidRDefault="00F8497D" w:rsidP="00FA256A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лицензии, включающей установленной </w:t>
            </w:r>
            <w:hyperlink r:id="rId6" w:anchor="dst100756" w:history="1">
              <w:r w:rsidRPr="00FA256A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формы</w:t>
              </w:r>
            </w:hyperlink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бланк с Государственным гербом Российской Федерации, а также текстовые, графические и иные </w:t>
            </w:r>
            <w:hyperlink r:id="rId7" w:anchor="dst100145" w:history="1">
              <w:r w:rsidRPr="00FA256A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приложения</w:t>
              </w:r>
            </w:hyperlink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являющиеся неотъемлемой составной частью лицензии и определяющие основные условия пользования недрами.</w:t>
            </w:r>
          </w:p>
          <w:p w:rsidR="00F8497D" w:rsidRPr="00FA256A" w:rsidRDefault="00F8497D" w:rsidP="00FA256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(часть первая в ред. Федерального </w:t>
            </w:r>
            <w:hyperlink r:id="rId8" w:anchor="dst100029" w:history="1">
              <w:r w:rsidRPr="00FA256A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закона</w:t>
              </w:r>
            </w:hyperlink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30.12.2008 N 309-ФЗ)</w:t>
            </w:r>
          </w:p>
          <w:p w:rsidR="00F8497D" w:rsidRPr="00FA256A" w:rsidRDefault="00F8497D" w:rsidP="00FA256A">
            <w:pPr>
              <w:shd w:val="clear" w:color="auto" w:fill="FFFFFF"/>
              <w:spacing w:after="0" w:line="394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(см. текст в предыдущей редакции)</w:t>
            </w:r>
          </w:p>
          <w:p w:rsidR="00F8497D" w:rsidRPr="00FA256A" w:rsidRDefault="00F8497D" w:rsidP="00FA256A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dst100140"/>
            <w:bookmarkEnd w:id="8"/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участка (участков) недр в пользование на условиях соглашения о разделе продукции оформляется лицензией на пользование недрами. Лицензия удостоверяет право пользования </w:t>
            </w:r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указанным участком (участками) недр на условиях соглашения, определяющего все необходимые условия пользования недрами в соответствии с Федеральным </w:t>
            </w:r>
            <w:hyperlink r:id="rId9" w:anchor="dst0" w:history="1">
              <w:r w:rsidRPr="00FA256A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законом</w:t>
              </w:r>
            </w:hyperlink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"О соглашениях о разделе продукции" и законодательством Российской Федерации о недрах.</w:t>
            </w:r>
          </w:p>
          <w:p w:rsidR="00F8497D" w:rsidRPr="00FA256A" w:rsidRDefault="00F8497D" w:rsidP="00FA256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(часть вторая введена Федеральным </w:t>
            </w:r>
            <w:hyperlink r:id="rId10" w:anchor="dst100035" w:history="1">
              <w:r w:rsidRPr="00FA256A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законом</w:t>
              </w:r>
            </w:hyperlink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10.02.1999 N 32-ФЗ)</w:t>
            </w:r>
          </w:p>
          <w:p w:rsidR="00F8497D" w:rsidRPr="00FA256A" w:rsidRDefault="00F8497D" w:rsidP="00FA256A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dst100141"/>
            <w:bookmarkEnd w:id="9"/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Между уполномоченными на то органами государственной власти и пользователем недр может быть заключен договор, устанавливающий условия пользования таким участком, а также обязательства сторон по выполнению указанного договора.</w:t>
            </w:r>
          </w:p>
          <w:p w:rsidR="00F8497D" w:rsidRPr="00FA256A" w:rsidRDefault="00F8497D" w:rsidP="00FA256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(часть третья в ред. Федерального </w:t>
            </w:r>
            <w:hyperlink r:id="rId11" w:anchor="dst100049" w:history="1">
              <w:r w:rsidRPr="00FA256A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закона</w:t>
              </w:r>
            </w:hyperlink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02.01.2000 N 20-ФЗ)</w:t>
            </w:r>
          </w:p>
          <w:p w:rsidR="00F8497D" w:rsidRPr="00FA256A" w:rsidRDefault="00F8497D" w:rsidP="00FA256A">
            <w:pPr>
              <w:shd w:val="clear" w:color="auto" w:fill="FFFFFF"/>
              <w:spacing w:after="0" w:line="394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(см. текст в предыдущей редакции)</w:t>
            </w:r>
          </w:p>
          <w:p w:rsidR="00F8497D" w:rsidRPr="00FA256A" w:rsidRDefault="00F8497D" w:rsidP="00FA256A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" w:name="dst337"/>
            <w:bookmarkStart w:id="11" w:name="dst175"/>
            <w:bookmarkStart w:id="12" w:name="dst224"/>
            <w:bookmarkStart w:id="13" w:name="dst315"/>
            <w:bookmarkStart w:id="14" w:name="dst100142"/>
            <w:bookmarkEnd w:id="10"/>
            <w:bookmarkEnd w:id="11"/>
            <w:bookmarkEnd w:id="12"/>
            <w:bookmarkEnd w:id="13"/>
            <w:bookmarkEnd w:id="14"/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Лицензия удостоверяет право проведения работ по геологическому изучению недр, разработки месторождений полезных ископаемых, разработки технологий геологического изучения, разведки и добычи </w:t>
            </w:r>
            <w:proofErr w:type="spellStart"/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трудноизвлекаемых</w:t>
            </w:r>
            <w:proofErr w:type="spellEnd"/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полезных ископаемых,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использования отходов добычи полезных ископаемых и связанных с ней перерабатывающих производств, использования недр в целях, не связанных с добычей полезных ископаемых, образования особо охраняемых геологических объектов, сбора минералогических, палеонтологических и других геологических коллекционных материалов.</w:t>
            </w:r>
          </w:p>
          <w:p w:rsidR="00F8497D" w:rsidRPr="00FA256A" w:rsidRDefault="00F8497D" w:rsidP="00FA256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ред. Федеральных законов от 21.07.2014 </w:t>
            </w:r>
            <w:hyperlink r:id="rId12" w:anchor="dst100017" w:history="1">
              <w:r w:rsidRPr="00FA256A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N 261-ФЗ</w:t>
              </w:r>
            </w:hyperlink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 29.06.2015 </w:t>
            </w:r>
            <w:hyperlink r:id="rId13" w:anchor="dst100021" w:history="1">
              <w:r w:rsidRPr="00FA256A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N 205-ФЗ</w:t>
              </w:r>
            </w:hyperlink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 02.08.2019 </w:t>
            </w:r>
            <w:hyperlink r:id="rId14" w:anchor="dst100014" w:history="1">
              <w:r w:rsidRPr="00FA256A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N 272-ФЗ</w:t>
              </w:r>
            </w:hyperlink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 02.12.2019 </w:t>
            </w:r>
            <w:hyperlink r:id="rId15" w:anchor="dst100033" w:history="1">
              <w:r w:rsidRPr="00FA256A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N 396-ФЗ</w:t>
              </w:r>
            </w:hyperlink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8497D" w:rsidRPr="00FA256A" w:rsidRDefault="00F8497D" w:rsidP="00FA256A">
            <w:pPr>
              <w:shd w:val="clear" w:color="auto" w:fill="FFFFFF"/>
              <w:spacing w:after="0" w:line="394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(см. текст в предыдущей редакции)</w:t>
            </w:r>
          </w:p>
          <w:p w:rsidR="00F8497D" w:rsidRPr="00FA256A" w:rsidRDefault="00F8497D" w:rsidP="00FA256A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5" w:name="dst100143"/>
            <w:bookmarkEnd w:id="15"/>
            <w:r w:rsidRPr="00FA2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предоставление лицензий на несколько видов пользования недрами.</w:t>
            </w:r>
          </w:p>
          <w:p w:rsidR="00F8497D" w:rsidRPr="00FA256A" w:rsidRDefault="00F8497D" w:rsidP="00FA2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3405" w:rsidRPr="00FA256A" w:rsidRDefault="004E3405">
      <w:pPr>
        <w:rPr>
          <w:rFonts w:ascii="Times New Roman" w:hAnsi="Times New Roman" w:cs="Times New Roman"/>
        </w:rPr>
      </w:pPr>
    </w:p>
    <w:sectPr w:rsidR="004E3405" w:rsidRPr="00FA256A" w:rsidSect="00FA256A">
      <w:pgSz w:w="16838" w:h="11906" w:orient="landscape"/>
      <w:pgMar w:top="709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69"/>
    <w:rsid w:val="00146CB4"/>
    <w:rsid w:val="00491FAB"/>
    <w:rsid w:val="004E3405"/>
    <w:rsid w:val="006C1E85"/>
    <w:rsid w:val="00713369"/>
    <w:rsid w:val="007A3E4D"/>
    <w:rsid w:val="009B0D3D"/>
    <w:rsid w:val="00B20A92"/>
    <w:rsid w:val="00F2617A"/>
    <w:rsid w:val="00F43773"/>
    <w:rsid w:val="00F8497D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31A4"/>
  <w15:docId w15:val="{F7A258A2-0181-4386-8B6D-396D3805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8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2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9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3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4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4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4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58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37/30b3f8c55f65557c253227a65b908cc075ce114a/" TargetMode="External"/><Relationship Id="rId13" Type="http://schemas.openxmlformats.org/officeDocument/2006/relationships/hyperlink" Target="http://www.consultant.ru/document/cons_doc_LAW_181855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4169/f32957c91a619739bca8328b3edb03041e1db7b0/" TargetMode="External"/><Relationship Id="rId12" Type="http://schemas.openxmlformats.org/officeDocument/2006/relationships/hyperlink" Target="http://www.consultant.ru/document/cons_doc_LAW_165904/3d0cac60971a511280cbba229d9b6329c07731f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4169/6afb6fbd39be94ed2b591ac7a09ccc53e3cb0102/" TargetMode="External"/><Relationship Id="rId11" Type="http://schemas.openxmlformats.org/officeDocument/2006/relationships/hyperlink" Target="http://www.consultant.ru/document/cons_doc_LAW_49225/3d0cac60971a511280cbba229d9b6329c07731f7/" TargetMode="External"/><Relationship Id="rId5" Type="http://schemas.openxmlformats.org/officeDocument/2006/relationships/hyperlink" Target="http://www.consultant.ru/document/cons_doc_LAW_370381/bc0a0696165f6d59cd074f61479ec17e862c5211/" TargetMode="External"/><Relationship Id="rId15" Type="http://schemas.openxmlformats.org/officeDocument/2006/relationships/hyperlink" Target="http://www.consultant.ru/document/cons_doc_LAW_339063/3d0cac60971a511280cbba229d9b6329c07731f7/" TargetMode="External"/><Relationship Id="rId10" Type="http://schemas.openxmlformats.org/officeDocument/2006/relationships/hyperlink" Target="http://www.consultant.ru/document/cons_doc_LAW_100577/3d0cac60971a511280cbba229d9b6329c07731f7/" TargetMode="External"/><Relationship Id="rId4" Type="http://schemas.openxmlformats.org/officeDocument/2006/relationships/hyperlink" Target="http://docs.cntd.ru/document/9003403" TargetMode="External"/><Relationship Id="rId9" Type="http://schemas.openxmlformats.org/officeDocument/2006/relationships/hyperlink" Target="http://www.consultant.ru/document/cons_doc_LAW_370212/" TargetMode="External"/><Relationship Id="rId14" Type="http://schemas.openxmlformats.org/officeDocument/2006/relationships/hyperlink" Target="http://www.consultant.ru/document/cons_doc_LAW_330705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BogdanNew</cp:lastModifiedBy>
  <cp:revision>8</cp:revision>
  <dcterms:created xsi:type="dcterms:W3CDTF">2021-06-03T10:33:00Z</dcterms:created>
  <dcterms:modified xsi:type="dcterms:W3CDTF">2022-08-25T11:28:00Z</dcterms:modified>
</cp:coreProperties>
</file>