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1B" w:rsidRDefault="00471CE2" w:rsidP="00471CE2">
      <w:pPr>
        <w:ind w:left="360"/>
        <w:rPr>
          <w:sz w:val="28"/>
          <w:szCs w:val="28"/>
        </w:rPr>
      </w:pPr>
      <w:r>
        <w:rPr>
          <w:sz w:val="28"/>
          <w:szCs w:val="28"/>
        </w:rPr>
        <w:t xml:space="preserve">                                                                                                                   ПРОЕКТ</w:t>
      </w:r>
    </w:p>
    <w:tbl>
      <w:tblPr>
        <w:tblW w:w="9864" w:type="dxa"/>
        <w:tblInd w:w="108" w:type="dxa"/>
        <w:tblBorders>
          <w:bottom w:val="double" w:sz="4" w:space="0" w:color="auto"/>
        </w:tblBorders>
        <w:tblLook w:val="0000" w:firstRow="0" w:lastRow="0" w:firstColumn="0" w:lastColumn="0" w:noHBand="0" w:noVBand="0"/>
      </w:tblPr>
      <w:tblGrid>
        <w:gridCol w:w="3880"/>
        <w:gridCol w:w="2231"/>
        <w:gridCol w:w="3753"/>
      </w:tblGrid>
      <w:tr w:rsidR="00471CE2" w:rsidRPr="00471CE2" w:rsidTr="00471CE2">
        <w:trPr>
          <w:trHeight w:val="1675"/>
        </w:trPr>
        <w:tc>
          <w:tcPr>
            <w:tcW w:w="3880" w:type="dxa"/>
            <w:tcBorders>
              <w:top w:val="nil"/>
              <w:left w:val="nil"/>
              <w:bottom w:val="double" w:sz="4" w:space="0" w:color="auto"/>
              <w:right w:val="nil"/>
            </w:tcBorders>
          </w:tcPr>
          <w:p w:rsidR="00471CE2" w:rsidRPr="00471CE2" w:rsidRDefault="00471CE2" w:rsidP="00471CE2">
            <w:pPr>
              <w:jc w:val="center"/>
              <w:rPr>
                <w:rFonts w:ascii="Century Tat" w:hAnsi="Century Tat"/>
              </w:rPr>
            </w:pPr>
            <w:proofErr w:type="spellStart"/>
            <w:r w:rsidRPr="00471CE2">
              <w:rPr>
                <w:rFonts w:ascii="Century Tat" w:hAnsi="Century Tat"/>
              </w:rPr>
              <w:t>Башkортостан</w:t>
            </w:r>
            <w:proofErr w:type="spellEnd"/>
            <w:r w:rsidRPr="00471CE2">
              <w:rPr>
                <w:rFonts w:ascii="Century Tat" w:hAnsi="Century Tat"/>
              </w:rPr>
              <w:t xml:space="preserve"> </w:t>
            </w:r>
            <w:proofErr w:type="spellStart"/>
            <w:r w:rsidRPr="00471CE2">
              <w:rPr>
                <w:rFonts w:ascii="Century Tat" w:hAnsi="Century Tat"/>
              </w:rPr>
              <w:t>Республикаhы</w:t>
            </w:r>
            <w:proofErr w:type="spellEnd"/>
          </w:p>
          <w:p w:rsidR="00471CE2" w:rsidRPr="00471CE2" w:rsidRDefault="00471CE2" w:rsidP="00471CE2">
            <w:pPr>
              <w:jc w:val="center"/>
              <w:rPr>
                <w:rFonts w:ascii="Century Tat" w:hAnsi="Century Tat"/>
              </w:rPr>
            </w:pPr>
            <w:proofErr w:type="spellStart"/>
            <w:r w:rsidRPr="00471CE2">
              <w:rPr>
                <w:rFonts w:ascii="Century Tat" w:hAnsi="Century Tat"/>
              </w:rPr>
              <w:t>Миeкe</w:t>
            </w:r>
            <w:proofErr w:type="spellEnd"/>
            <w:r w:rsidRPr="00471CE2">
              <w:rPr>
                <w:rFonts w:ascii="Century Tat" w:hAnsi="Century Tat"/>
              </w:rPr>
              <w:t xml:space="preserve"> районы </w:t>
            </w:r>
            <w:proofErr w:type="spellStart"/>
            <w:r w:rsidRPr="00471CE2">
              <w:rPr>
                <w:rFonts w:ascii="Century Tat" w:hAnsi="Century Tat"/>
              </w:rPr>
              <w:t>муниципаль</w:t>
            </w:r>
            <w:proofErr w:type="spellEnd"/>
            <w:r w:rsidRPr="00471CE2">
              <w:rPr>
                <w:rFonts w:ascii="Century Tat" w:hAnsi="Century Tat"/>
              </w:rPr>
              <w:t xml:space="preserve"> </w:t>
            </w:r>
            <w:proofErr w:type="spellStart"/>
            <w:r w:rsidRPr="00471CE2">
              <w:rPr>
                <w:rFonts w:ascii="Century Tat" w:hAnsi="Century Tat"/>
              </w:rPr>
              <w:t>районыныn</w:t>
            </w:r>
            <w:proofErr w:type="spellEnd"/>
            <w:r w:rsidRPr="00471CE2">
              <w:rPr>
                <w:rFonts w:ascii="Century Tat" w:hAnsi="Century Tat"/>
              </w:rPr>
              <w:t xml:space="preserve"> Богдан </w:t>
            </w:r>
            <w:proofErr w:type="spellStart"/>
            <w:r w:rsidRPr="00471CE2">
              <w:rPr>
                <w:rFonts w:ascii="Century Tat" w:hAnsi="Century Tat"/>
              </w:rPr>
              <w:t>ауыл</w:t>
            </w:r>
            <w:proofErr w:type="spellEnd"/>
            <w:r w:rsidRPr="00471CE2">
              <w:rPr>
                <w:rFonts w:ascii="Century Tat" w:hAnsi="Century Tat"/>
              </w:rPr>
              <w:t xml:space="preserve"> советы </w:t>
            </w:r>
            <w:proofErr w:type="spellStart"/>
            <w:r w:rsidRPr="00471CE2">
              <w:rPr>
                <w:rFonts w:ascii="Century Tat" w:hAnsi="Century Tat"/>
              </w:rPr>
              <w:t>ауыл</w:t>
            </w:r>
            <w:proofErr w:type="spellEnd"/>
            <w:r w:rsidRPr="00471CE2">
              <w:rPr>
                <w:rFonts w:ascii="Century Tat" w:hAnsi="Century Tat"/>
              </w:rPr>
              <w:t xml:space="preserve"> </w:t>
            </w:r>
            <w:proofErr w:type="spellStart"/>
            <w:r w:rsidRPr="00471CE2">
              <w:rPr>
                <w:rFonts w:ascii="Century Tat" w:hAnsi="Century Tat"/>
              </w:rPr>
              <w:t>билeмehе</w:t>
            </w:r>
            <w:proofErr w:type="spellEnd"/>
            <w:r w:rsidRPr="00471CE2">
              <w:rPr>
                <w:rFonts w:ascii="Century Tat" w:hAnsi="Century Tat"/>
              </w:rPr>
              <w:t xml:space="preserve"> </w:t>
            </w:r>
          </w:p>
          <w:p w:rsidR="00471CE2" w:rsidRPr="00471CE2" w:rsidRDefault="00471CE2" w:rsidP="00471CE2">
            <w:pPr>
              <w:tabs>
                <w:tab w:val="left" w:pos="1425"/>
                <w:tab w:val="center" w:pos="1754"/>
              </w:tabs>
              <w:rPr>
                <w:rFonts w:ascii="Century Tat" w:hAnsi="Century Tat"/>
              </w:rPr>
            </w:pPr>
            <w:r w:rsidRPr="00471CE2">
              <w:rPr>
                <w:rFonts w:ascii="Century Tat" w:hAnsi="Century Tat"/>
              </w:rPr>
              <w:tab/>
              <w:t>Хакимиeте</w:t>
            </w:r>
          </w:p>
        </w:tc>
        <w:tc>
          <w:tcPr>
            <w:tcW w:w="2231" w:type="dxa"/>
            <w:tcBorders>
              <w:top w:val="nil"/>
              <w:left w:val="nil"/>
              <w:bottom w:val="double" w:sz="4" w:space="0" w:color="auto"/>
              <w:right w:val="nil"/>
            </w:tcBorders>
          </w:tcPr>
          <w:p w:rsidR="00471CE2" w:rsidRPr="00471CE2" w:rsidRDefault="009F6E34" w:rsidP="00471CE2">
            <w:r>
              <w:rPr>
                <w:rFonts w:ascii="Calibri" w:eastAsia="Calibri" w:hAnsi="Calibri"/>
                <w:noProof/>
                <w:sz w:val="22"/>
                <w:szCs w:val="22"/>
                <w:lang w:eastAsia="en-US"/>
              </w:rPr>
              <w:pict>
                <v:group id="Группа 1" o:spid="_x0000_s1026" style="position:absolute;margin-left:-157.1pt;margin-top:8.15pt;width:419.05pt;height:85.5pt;z-index:251659264;mso-position-horizontal-relative:text;mso-position-vertical-relative:text"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">
                  <v:line id="Line 3" o:spid="_x0000_s1027" style="position:absolute;visibility:visible" from="1260,2804" to="10980,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" stroked="t" strokecolor="white">
                    <v:imagedata r:id="rId6" o:title=""/>
                  </v:shape>
                </v:group>
              </w:pict>
            </w:r>
          </w:p>
        </w:tc>
        <w:tc>
          <w:tcPr>
            <w:tcW w:w="3753" w:type="dxa"/>
            <w:tcBorders>
              <w:top w:val="nil"/>
              <w:left w:val="nil"/>
              <w:bottom w:val="double" w:sz="4" w:space="0" w:color="auto"/>
              <w:right w:val="nil"/>
            </w:tcBorders>
          </w:tcPr>
          <w:p w:rsidR="00471CE2" w:rsidRPr="00471CE2" w:rsidRDefault="00471CE2" w:rsidP="00471CE2">
            <w:pPr>
              <w:jc w:val="center"/>
              <w:rPr>
                <w:rFonts w:ascii="Century Tat" w:hAnsi="Century Tat"/>
              </w:rPr>
            </w:pPr>
            <w:r w:rsidRPr="00471CE2">
              <w:rPr>
                <w:rFonts w:ascii="Century Tat" w:hAnsi="Century Tat"/>
              </w:rPr>
              <w:t>Администрация сельского поселения Богдановский сельсовет муниципального района Миякинский район Республики Башкортостан</w:t>
            </w:r>
          </w:p>
          <w:p w:rsidR="00471CE2" w:rsidRPr="00471CE2" w:rsidRDefault="00471CE2" w:rsidP="00471CE2">
            <w:pPr>
              <w:jc w:val="center"/>
              <w:rPr>
                <w:rFonts w:ascii="Century Tat" w:hAnsi="Century Tat"/>
                <w:sz w:val="16"/>
              </w:rPr>
            </w:pPr>
          </w:p>
          <w:p w:rsidR="00471CE2" w:rsidRPr="00471CE2" w:rsidRDefault="00471CE2" w:rsidP="00471CE2">
            <w:pPr>
              <w:rPr>
                <w:rFonts w:ascii="Century Tat" w:hAnsi="Century Tat"/>
                <w:sz w:val="16"/>
              </w:rPr>
            </w:pPr>
          </w:p>
        </w:tc>
      </w:tr>
    </w:tbl>
    <w:p w:rsidR="00471CE2" w:rsidRDefault="00471CE2" w:rsidP="00471CE2">
      <w:pPr>
        <w:rPr>
          <w:b/>
          <w:sz w:val="28"/>
          <w:szCs w:val="28"/>
        </w:rPr>
      </w:pPr>
      <w:r w:rsidRPr="00471CE2">
        <w:rPr>
          <w:b/>
          <w:sz w:val="28"/>
          <w:szCs w:val="28"/>
        </w:rPr>
        <w:t xml:space="preserve">      ҠАРАР</w:t>
      </w:r>
      <w:r w:rsidRPr="00471CE2">
        <w:rPr>
          <w:b/>
          <w:sz w:val="28"/>
          <w:szCs w:val="28"/>
        </w:rPr>
        <w:tab/>
      </w:r>
      <w:r w:rsidRPr="00471CE2">
        <w:rPr>
          <w:b/>
          <w:sz w:val="28"/>
          <w:szCs w:val="28"/>
        </w:rPr>
        <w:tab/>
      </w:r>
      <w:r w:rsidRPr="00471CE2">
        <w:rPr>
          <w:b/>
          <w:sz w:val="28"/>
          <w:szCs w:val="28"/>
        </w:rPr>
        <w:tab/>
        <w:t xml:space="preserve">                    </w:t>
      </w:r>
      <w:r w:rsidRPr="00471CE2">
        <w:rPr>
          <w:b/>
          <w:sz w:val="28"/>
          <w:szCs w:val="28"/>
        </w:rPr>
        <w:tab/>
      </w:r>
      <w:r w:rsidRPr="00471CE2">
        <w:rPr>
          <w:b/>
          <w:sz w:val="28"/>
          <w:szCs w:val="28"/>
          <w:lang w:val="ba-RU"/>
        </w:rPr>
        <w:t xml:space="preserve">        </w:t>
      </w:r>
      <w:r w:rsidRPr="00471CE2">
        <w:rPr>
          <w:b/>
          <w:sz w:val="28"/>
          <w:szCs w:val="28"/>
        </w:rPr>
        <w:t>№</w:t>
      </w:r>
      <w:r w:rsidRPr="00471CE2">
        <w:rPr>
          <w:b/>
          <w:sz w:val="28"/>
          <w:szCs w:val="28"/>
        </w:rPr>
        <w:tab/>
      </w:r>
      <w:r w:rsidRPr="00471CE2">
        <w:rPr>
          <w:b/>
          <w:sz w:val="28"/>
          <w:szCs w:val="28"/>
          <w:lang w:val="ba-RU"/>
        </w:rPr>
        <w:t xml:space="preserve">         </w:t>
      </w:r>
      <w:r w:rsidRPr="00471CE2">
        <w:rPr>
          <w:b/>
          <w:sz w:val="28"/>
          <w:szCs w:val="28"/>
        </w:rPr>
        <w:tab/>
        <w:t xml:space="preserve">           ПОСТАНОВЛЕНИЕ</w:t>
      </w:r>
    </w:p>
    <w:p w:rsidR="00471CE2" w:rsidRPr="00471CE2" w:rsidRDefault="00471CE2" w:rsidP="00471CE2">
      <w:pPr>
        <w:rPr>
          <w:b/>
          <w:sz w:val="28"/>
          <w:szCs w:val="28"/>
        </w:rPr>
      </w:pPr>
      <w:r>
        <w:rPr>
          <w:b/>
          <w:sz w:val="28"/>
          <w:szCs w:val="28"/>
        </w:rPr>
        <w:t xml:space="preserve">               </w:t>
      </w:r>
      <w:r w:rsidRPr="00471CE2">
        <w:rPr>
          <w:b/>
          <w:sz w:val="28"/>
          <w:szCs w:val="28"/>
        </w:rPr>
        <w:t xml:space="preserve">2022 й.                                                          </w:t>
      </w:r>
      <w:r w:rsidRPr="00471CE2">
        <w:rPr>
          <w:b/>
          <w:sz w:val="28"/>
          <w:szCs w:val="28"/>
          <w:lang w:val="ba-RU"/>
        </w:rPr>
        <w:t xml:space="preserve">                              </w:t>
      </w:r>
      <w:r>
        <w:rPr>
          <w:b/>
          <w:sz w:val="28"/>
          <w:szCs w:val="28"/>
          <w:lang w:val="ba-RU"/>
        </w:rPr>
        <w:t xml:space="preserve">           </w:t>
      </w:r>
      <w:r w:rsidRPr="00471CE2">
        <w:rPr>
          <w:b/>
          <w:sz w:val="28"/>
          <w:szCs w:val="28"/>
        </w:rPr>
        <w:t>2022 г.</w:t>
      </w:r>
    </w:p>
    <w:p w:rsidR="00DE631B" w:rsidRDefault="00DE631B">
      <w:pPr>
        <w:rPr>
          <w:b/>
          <w:sz w:val="28"/>
          <w:szCs w:val="28"/>
        </w:rPr>
      </w:pPr>
    </w:p>
    <w:p w:rsidR="00DE631B" w:rsidRDefault="00471CE2">
      <w:pPr>
        <w:pStyle w:val="a5"/>
        <w:tabs>
          <w:tab w:val="left" w:pos="6300"/>
        </w:tabs>
        <w:ind w:firstLine="180"/>
        <w:jc w:val="center"/>
        <w:rPr>
          <w:b/>
          <w:color w:val="000000" w:themeColor="text1"/>
          <w:sz w:val="24"/>
        </w:rPr>
      </w:pPr>
      <w:proofErr w:type="gramStart"/>
      <w:r>
        <w:rPr>
          <w:b/>
          <w:color w:val="000000" w:themeColor="text1"/>
          <w:sz w:val="24"/>
        </w:rPr>
        <w:t>Об  утверждении</w:t>
      </w:r>
      <w:proofErr w:type="gramEnd"/>
      <w:r>
        <w:rPr>
          <w:b/>
          <w:color w:val="000000" w:themeColor="text1"/>
          <w:sz w:val="24"/>
        </w:rPr>
        <w:t xml:space="preserve"> Порядка разработки, утверждения схемы размещения и Положения о порядке размещения нестационарных торговых объектов на территории сельского поселения Богдановский сельсовет муниципального района Миякинский район Республики Башкортостан </w:t>
      </w:r>
    </w:p>
    <w:p w:rsidR="00DE631B" w:rsidRDefault="00DE631B">
      <w:pPr>
        <w:pStyle w:val="a5"/>
        <w:tabs>
          <w:tab w:val="left" w:pos="6300"/>
        </w:tabs>
        <w:ind w:firstLine="540"/>
        <w:contextualSpacing/>
        <w:rPr>
          <w:color w:val="000000" w:themeColor="text1"/>
          <w:sz w:val="24"/>
        </w:rPr>
      </w:pPr>
    </w:p>
    <w:p w:rsidR="00DE631B" w:rsidRDefault="00471CE2">
      <w:pPr>
        <w:autoSpaceDE w:val="0"/>
        <w:autoSpaceDN w:val="0"/>
        <w:adjustRightInd w:val="0"/>
        <w:ind w:firstLine="851"/>
        <w:contextualSpacing/>
        <w:jc w:val="both"/>
        <w:rPr>
          <w:color w:val="000000" w:themeColor="text1"/>
        </w:rPr>
      </w:pPr>
      <w:r>
        <w:rPr>
          <w:color w:val="000000" w:themeColor="text1"/>
        </w:rPr>
        <w:t>В соответствии с Федеральным законом от 6 октября 2003 года № 131-ФЗ «Об общих принципах организации местного самоуправления в Российской Федерации», п. 3 ст. 10 Федерального закона от 28 декабря 2009 года № 381-ФЗ «Об основах государственного регулирования торговой деятельности в Российской Федерации», постановления Правительства Республики Башкортостан от 11 апреля 2011 года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Администрация сельского поселения Богдановский сельсовет муниципального района Миякинский район Республики Башкортостан</w:t>
      </w:r>
    </w:p>
    <w:p w:rsidR="00DE631B" w:rsidRDefault="00471CE2">
      <w:pPr>
        <w:pStyle w:val="a5"/>
        <w:tabs>
          <w:tab w:val="left" w:pos="6300"/>
        </w:tabs>
        <w:contextualSpacing/>
        <w:rPr>
          <w:color w:val="000000" w:themeColor="text1"/>
          <w:sz w:val="24"/>
        </w:rPr>
      </w:pPr>
      <w:r>
        <w:rPr>
          <w:color w:val="000000" w:themeColor="text1"/>
          <w:sz w:val="24"/>
        </w:rPr>
        <w:t xml:space="preserve">ПОСТАНОВЛЯЕТ: </w:t>
      </w:r>
    </w:p>
    <w:p w:rsidR="00DE631B" w:rsidRDefault="00471CE2" w:rsidP="00471CE2">
      <w:pPr>
        <w:pStyle w:val="a5"/>
        <w:shd w:val="clear" w:color="auto" w:fill="FFFFFF"/>
        <w:tabs>
          <w:tab w:val="left" w:pos="6300"/>
        </w:tabs>
        <w:autoSpaceDE w:val="0"/>
        <w:autoSpaceDN w:val="0"/>
        <w:spacing w:before="220" w:line="322" w:lineRule="exact"/>
        <w:ind w:right="40"/>
        <w:contextualSpacing/>
        <w:jc w:val="both"/>
        <w:rPr>
          <w:color w:val="000000" w:themeColor="text1"/>
          <w:sz w:val="24"/>
        </w:rPr>
      </w:pPr>
      <w:r>
        <w:rPr>
          <w:color w:val="000000" w:themeColor="text1"/>
          <w:sz w:val="24"/>
        </w:rPr>
        <w:t xml:space="preserve">    1.   Утвердить Порядок разработки, утверждения схемы размещения и Положение о порядке размещения нестационарных торговых объектов на территории сельского поселения Богдановский сельсовет муниципального района Миякинский район Республики Башкортостан», согласно </w:t>
      </w:r>
      <w:proofErr w:type="gramStart"/>
      <w:r>
        <w:rPr>
          <w:color w:val="000000" w:themeColor="text1"/>
          <w:sz w:val="24"/>
        </w:rPr>
        <w:t>приложению</w:t>
      </w:r>
      <w:proofErr w:type="gramEnd"/>
      <w:r>
        <w:rPr>
          <w:color w:val="000000" w:themeColor="text1"/>
          <w:sz w:val="24"/>
        </w:rPr>
        <w:t xml:space="preserve"> к настоящему постановлению. </w:t>
      </w:r>
    </w:p>
    <w:p w:rsidR="00DE631B" w:rsidRDefault="00471CE2" w:rsidP="00471CE2">
      <w:pPr>
        <w:pStyle w:val="a5"/>
        <w:shd w:val="clear" w:color="auto" w:fill="FFFFFF"/>
        <w:tabs>
          <w:tab w:val="left" w:pos="6300"/>
        </w:tabs>
        <w:autoSpaceDE w:val="0"/>
        <w:autoSpaceDN w:val="0"/>
        <w:spacing w:before="220" w:line="322" w:lineRule="exact"/>
        <w:ind w:right="40"/>
        <w:contextualSpacing/>
        <w:jc w:val="both"/>
        <w:rPr>
          <w:color w:val="000000" w:themeColor="text1"/>
          <w:sz w:val="24"/>
        </w:rPr>
      </w:pPr>
      <w:r>
        <w:rPr>
          <w:color w:val="000000" w:themeColor="text1"/>
          <w:sz w:val="24"/>
        </w:rPr>
        <w:t xml:space="preserve">    2.   Разместить настоящее постановление на официальном сайте сельского поселения.</w:t>
      </w:r>
    </w:p>
    <w:p w:rsidR="00DE631B" w:rsidRDefault="00471CE2" w:rsidP="00471CE2">
      <w:pPr>
        <w:pStyle w:val="a5"/>
        <w:numPr>
          <w:ilvl w:val="0"/>
          <w:numId w:val="1"/>
        </w:numPr>
        <w:shd w:val="clear" w:color="auto" w:fill="FFFFFF"/>
        <w:autoSpaceDE w:val="0"/>
        <w:autoSpaceDN w:val="0"/>
        <w:spacing w:before="220" w:line="322" w:lineRule="exact"/>
        <w:ind w:right="40"/>
        <w:contextualSpacing/>
        <w:jc w:val="both"/>
        <w:rPr>
          <w:color w:val="000000" w:themeColor="text1"/>
          <w:sz w:val="24"/>
        </w:rPr>
      </w:pPr>
      <w:r>
        <w:rPr>
          <w:color w:val="000000" w:themeColor="text1"/>
          <w:sz w:val="24"/>
        </w:rPr>
        <w:t xml:space="preserve">Контроль за исполнением данного </w:t>
      </w:r>
      <w:proofErr w:type="gramStart"/>
      <w:r>
        <w:rPr>
          <w:color w:val="000000" w:themeColor="text1"/>
          <w:sz w:val="24"/>
        </w:rPr>
        <w:t>постановления  возложить</w:t>
      </w:r>
      <w:proofErr w:type="gramEnd"/>
      <w:r>
        <w:rPr>
          <w:color w:val="000000" w:themeColor="text1"/>
          <w:sz w:val="24"/>
        </w:rPr>
        <w:t xml:space="preserve"> на  </w:t>
      </w:r>
      <w:r>
        <w:rPr>
          <w:sz w:val="24"/>
        </w:rPr>
        <w:t xml:space="preserve">Постоянную </w:t>
      </w:r>
    </w:p>
    <w:p w:rsidR="00DE631B" w:rsidRDefault="00471CE2" w:rsidP="00471CE2">
      <w:pPr>
        <w:pStyle w:val="a5"/>
        <w:shd w:val="clear" w:color="auto" w:fill="FFFFFF"/>
        <w:autoSpaceDE w:val="0"/>
        <w:autoSpaceDN w:val="0"/>
        <w:spacing w:before="220" w:line="322" w:lineRule="exact"/>
        <w:ind w:right="40"/>
        <w:contextualSpacing/>
        <w:jc w:val="both"/>
        <w:rPr>
          <w:color w:val="000000" w:themeColor="text1"/>
          <w:sz w:val="24"/>
        </w:rPr>
      </w:pPr>
      <w:r>
        <w:rPr>
          <w:sz w:val="24"/>
        </w:rPr>
        <w:t>комиссию по   социально – гуманитарным вопросам</w:t>
      </w:r>
      <w:r>
        <w:rPr>
          <w:color w:val="000000" w:themeColor="text1"/>
          <w:sz w:val="24"/>
        </w:rPr>
        <w:t>.</w:t>
      </w:r>
    </w:p>
    <w:p w:rsidR="00DE631B" w:rsidRDefault="00DE631B">
      <w:pPr>
        <w:autoSpaceDE w:val="0"/>
        <w:autoSpaceDN w:val="0"/>
        <w:adjustRightInd w:val="0"/>
        <w:ind w:firstLine="708"/>
        <w:jc w:val="both"/>
        <w:rPr>
          <w:color w:val="000000" w:themeColor="text1"/>
        </w:rPr>
      </w:pPr>
    </w:p>
    <w:p w:rsidR="00DE631B" w:rsidRDefault="00DE631B">
      <w:pPr>
        <w:autoSpaceDE w:val="0"/>
        <w:autoSpaceDN w:val="0"/>
        <w:adjustRightInd w:val="0"/>
        <w:ind w:firstLine="708"/>
        <w:jc w:val="both"/>
        <w:rPr>
          <w:color w:val="000000" w:themeColor="text1"/>
        </w:rPr>
      </w:pPr>
    </w:p>
    <w:p w:rsidR="00DE631B" w:rsidRDefault="00DE631B">
      <w:pPr>
        <w:autoSpaceDE w:val="0"/>
        <w:autoSpaceDN w:val="0"/>
        <w:adjustRightInd w:val="0"/>
        <w:ind w:firstLine="708"/>
        <w:jc w:val="both"/>
        <w:rPr>
          <w:color w:val="000000" w:themeColor="text1"/>
        </w:rPr>
      </w:pPr>
    </w:p>
    <w:p w:rsidR="00DE631B" w:rsidRDefault="00471CE2">
      <w:pPr>
        <w:autoSpaceDE w:val="0"/>
        <w:autoSpaceDN w:val="0"/>
        <w:adjustRightInd w:val="0"/>
        <w:jc w:val="both"/>
        <w:rPr>
          <w:color w:val="000000" w:themeColor="text1"/>
        </w:rPr>
      </w:pPr>
      <w:r>
        <w:rPr>
          <w:color w:val="000000" w:themeColor="text1"/>
        </w:rPr>
        <w:t xml:space="preserve">Глава сельского поселения                                        </w:t>
      </w:r>
    </w:p>
    <w:p w:rsidR="00DE631B" w:rsidRDefault="00471CE2">
      <w:pPr>
        <w:autoSpaceDE w:val="0"/>
        <w:autoSpaceDN w:val="0"/>
        <w:adjustRightInd w:val="0"/>
        <w:jc w:val="both"/>
        <w:rPr>
          <w:color w:val="000000" w:themeColor="text1"/>
        </w:rPr>
      </w:pPr>
      <w:r>
        <w:rPr>
          <w:color w:val="000000" w:themeColor="text1"/>
        </w:rPr>
        <w:t xml:space="preserve"> </w:t>
      </w:r>
    </w:p>
    <w:p w:rsidR="00DE631B" w:rsidRDefault="00DE631B">
      <w:pPr>
        <w:autoSpaceDE w:val="0"/>
        <w:autoSpaceDN w:val="0"/>
        <w:adjustRightInd w:val="0"/>
        <w:jc w:val="both"/>
        <w:rPr>
          <w:color w:val="000000" w:themeColor="text1"/>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471CE2" w:rsidRDefault="00471CE2">
      <w:pPr>
        <w:pStyle w:val="ConsPlusNormal"/>
        <w:ind w:left="5245" w:right="-598" w:firstLine="0"/>
        <w:outlineLvl w:val="1"/>
        <w:rPr>
          <w:rFonts w:ascii="Times New Roman" w:hAnsi="Times New Roman" w:cs="Times New Roman"/>
          <w:color w:val="000000" w:themeColor="text1"/>
          <w:sz w:val="24"/>
          <w:szCs w:val="24"/>
        </w:rPr>
      </w:pPr>
    </w:p>
    <w:p w:rsidR="00471CE2" w:rsidRDefault="00471CE2">
      <w:pPr>
        <w:pStyle w:val="ConsPlusNormal"/>
        <w:ind w:left="5245" w:right="-598" w:firstLine="0"/>
        <w:outlineLvl w:val="1"/>
        <w:rPr>
          <w:rFonts w:ascii="Times New Roman" w:hAnsi="Times New Roman" w:cs="Times New Roman"/>
          <w:color w:val="000000" w:themeColor="text1"/>
          <w:sz w:val="24"/>
          <w:szCs w:val="24"/>
        </w:rPr>
      </w:pPr>
    </w:p>
    <w:p w:rsidR="00471CE2" w:rsidRDefault="00471CE2">
      <w:pPr>
        <w:pStyle w:val="ConsPlusNormal"/>
        <w:ind w:left="5245" w:right="-598" w:firstLine="0"/>
        <w:outlineLvl w:val="1"/>
        <w:rPr>
          <w:rFonts w:ascii="Times New Roman" w:hAnsi="Times New Roman" w:cs="Times New Roman"/>
          <w:color w:val="000000" w:themeColor="text1"/>
          <w:sz w:val="24"/>
          <w:szCs w:val="24"/>
        </w:rPr>
      </w:pPr>
    </w:p>
    <w:p w:rsidR="00471CE2" w:rsidRDefault="00471CE2">
      <w:pPr>
        <w:pStyle w:val="ConsPlusNormal"/>
        <w:ind w:left="5245" w:right="-598" w:firstLine="0"/>
        <w:outlineLvl w:val="1"/>
        <w:rPr>
          <w:rFonts w:ascii="Times New Roman" w:hAnsi="Times New Roman" w:cs="Times New Roman"/>
          <w:color w:val="000000" w:themeColor="text1"/>
          <w:sz w:val="24"/>
          <w:szCs w:val="24"/>
        </w:rPr>
      </w:pPr>
    </w:p>
    <w:p w:rsidR="00471CE2" w:rsidRDefault="00471CE2">
      <w:pPr>
        <w:pStyle w:val="ConsPlusNormal"/>
        <w:ind w:left="5245" w:right="-598" w:firstLine="0"/>
        <w:outlineLvl w:val="1"/>
        <w:rPr>
          <w:rFonts w:ascii="Times New Roman" w:hAnsi="Times New Roman" w:cs="Times New Roman"/>
          <w:color w:val="000000" w:themeColor="text1"/>
          <w:sz w:val="24"/>
          <w:szCs w:val="24"/>
        </w:rPr>
      </w:pPr>
    </w:p>
    <w:p w:rsidR="00471CE2" w:rsidRDefault="00471CE2">
      <w:pPr>
        <w:pStyle w:val="ConsPlusNormal"/>
        <w:ind w:left="5245" w:right="-598" w:firstLine="0"/>
        <w:outlineLvl w:val="1"/>
        <w:rPr>
          <w:rFonts w:ascii="Times New Roman" w:hAnsi="Times New Roman" w:cs="Times New Roman"/>
          <w:color w:val="000000" w:themeColor="text1"/>
          <w:sz w:val="24"/>
          <w:szCs w:val="24"/>
        </w:rPr>
      </w:pPr>
    </w:p>
    <w:p w:rsidR="00471CE2" w:rsidRDefault="00471CE2">
      <w:pPr>
        <w:pStyle w:val="ConsPlusNormal"/>
        <w:ind w:left="5245" w:right="-598" w:firstLine="0"/>
        <w:outlineLvl w:val="1"/>
        <w:rPr>
          <w:rFonts w:ascii="Times New Roman" w:hAnsi="Times New Roman" w:cs="Times New Roman"/>
          <w:color w:val="000000" w:themeColor="text1"/>
          <w:sz w:val="24"/>
          <w:szCs w:val="24"/>
        </w:rPr>
      </w:pPr>
    </w:p>
    <w:p w:rsidR="00471CE2" w:rsidRDefault="00471CE2">
      <w:pPr>
        <w:pStyle w:val="ConsPlusNormal"/>
        <w:ind w:left="5245" w:right="-598" w:firstLine="0"/>
        <w:outlineLvl w:val="1"/>
        <w:rPr>
          <w:rFonts w:ascii="Times New Roman" w:hAnsi="Times New Roman" w:cs="Times New Roman"/>
          <w:color w:val="000000" w:themeColor="text1"/>
          <w:sz w:val="24"/>
          <w:szCs w:val="24"/>
        </w:rPr>
      </w:pPr>
    </w:p>
    <w:p w:rsidR="00471CE2" w:rsidRDefault="00471CE2">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471CE2">
      <w:pPr>
        <w:pStyle w:val="ConsPlusNormal"/>
        <w:ind w:left="5245" w:right="-598" w:firstLine="0"/>
        <w:outlineLvl w:val="1"/>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Приложение  №</w:t>
      </w:r>
      <w:proofErr w:type="gramEnd"/>
      <w:r>
        <w:rPr>
          <w:rFonts w:ascii="Times New Roman" w:hAnsi="Times New Roman" w:cs="Times New Roman"/>
          <w:color w:val="000000" w:themeColor="text1"/>
          <w:sz w:val="24"/>
          <w:szCs w:val="24"/>
        </w:rPr>
        <w:t>1</w:t>
      </w:r>
    </w:p>
    <w:p w:rsidR="00DE631B" w:rsidRDefault="00471CE2">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постановлению главы Администрации </w:t>
      </w:r>
    </w:p>
    <w:p w:rsidR="00DE631B" w:rsidRDefault="00471CE2">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сельского поселения Богдановский </w:t>
      </w:r>
      <w:proofErr w:type="gramStart"/>
      <w:r>
        <w:rPr>
          <w:rFonts w:ascii="Times New Roman" w:hAnsi="Times New Roman" w:cs="Times New Roman"/>
          <w:color w:val="000000" w:themeColor="text1"/>
          <w:sz w:val="24"/>
          <w:szCs w:val="24"/>
        </w:rPr>
        <w:t>сельсовет  муниципального</w:t>
      </w:r>
      <w:proofErr w:type="gramEnd"/>
      <w:r>
        <w:rPr>
          <w:rFonts w:ascii="Times New Roman" w:hAnsi="Times New Roman" w:cs="Times New Roman"/>
          <w:color w:val="000000" w:themeColor="text1"/>
          <w:sz w:val="24"/>
          <w:szCs w:val="24"/>
        </w:rPr>
        <w:t xml:space="preserve"> района Миякинский район Республики Башкортостан</w:t>
      </w:r>
    </w:p>
    <w:p w:rsidR="00DE631B" w:rsidRDefault="00471CE2">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F6E34">
        <w:rPr>
          <w:rFonts w:ascii="Times New Roman" w:hAnsi="Times New Roman" w:cs="Times New Roman"/>
          <w:color w:val="000000" w:themeColor="text1"/>
          <w:sz w:val="24"/>
          <w:szCs w:val="24"/>
        </w:rPr>
        <w:t xml:space="preserve"> от              июл</w:t>
      </w:r>
      <w:r>
        <w:rPr>
          <w:rFonts w:ascii="Times New Roman" w:hAnsi="Times New Roman" w:cs="Times New Roman"/>
          <w:color w:val="000000" w:themeColor="text1"/>
          <w:sz w:val="24"/>
          <w:szCs w:val="24"/>
        </w:rPr>
        <w:t>я 2022 года</w:t>
      </w:r>
    </w:p>
    <w:p w:rsidR="00DE631B" w:rsidRDefault="00471CE2">
      <w:pPr>
        <w:shd w:val="clear" w:color="auto" w:fill="FFFFFF"/>
        <w:ind w:firstLine="66"/>
        <w:jc w:val="right"/>
        <w:rPr>
          <w:color w:val="000000" w:themeColor="text1"/>
        </w:rPr>
      </w:pPr>
      <w:r>
        <w:rPr>
          <w:color w:val="000000" w:themeColor="text1"/>
        </w:rPr>
        <w:t xml:space="preserve">                                                                   </w:t>
      </w:r>
    </w:p>
    <w:p w:rsidR="00DE631B" w:rsidRDefault="00471CE2">
      <w:pPr>
        <w:shd w:val="clear" w:color="auto" w:fill="FFFFFF"/>
        <w:ind w:firstLine="66"/>
        <w:jc w:val="both"/>
        <w:rPr>
          <w:b/>
          <w:bCs/>
          <w:color w:val="000000" w:themeColor="text1"/>
          <w:kern w:val="32"/>
          <w:lang w:eastAsia="en-US"/>
        </w:rPr>
      </w:pPr>
      <w:r>
        <w:rPr>
          <w:color w:val="000000" w:themeColor="text1"/>
        </w:rPr>
        <w:t xml:space="preserve">                                                                     </w:t>
      </w:r>
      <w:r>
        <w:rPr>
          <w:b/>
          <w:bCs/>
          <w:color w:val="000000" w:themeColor="text1"/>
          <w:kern w:val="32"/>
          <w:lang w:eastAsia="en-US"/>
        </w:rPr>
        <w:t>Порядок</w:t>
      </w:r>
    </w:p>
    <w:p w:rsidR="00DE631B" w:rsidRDefault="00471CE2">
      <w:pPr>
        <w:keepNext/>
        <w:shd w:val="clear" w:color="auto" w:fill="FFFFFF"/>
        <w:ind w:left="720" w:hanging="720"/>
        <w:contextualSpacing/>
        <w:jc w:val="center"/>
        <w:textAlignment w:val="baseline"/>
        <w:outlineLvl w:val="0"/>
        <w:rPr>
          <w:b/>
          <w:bCs/>
          <w:color w:val="000000" w:themeColor="text1"/>
          <w:kern w:val="32"/>
          <w:lang w:eastAsia="en-US"/>
        </w:rPr>
      </w:pPr>
      <w:r>
        <w:rPr>
          <w:b/>
          <w:bCs/>
          <w:color w:val="000000" w:themeColor="text1"/>
          <w:kern w:val="32"/>
          <w:lang w:eastAsia="en-US"/>
        </w:rPr>
        <w:t>разработки, утверждения схемы размещения нестационарных торговых объектов на территории сельского поселения Богдановский сельсовет муниципального района Миякинский район Республики Башкортостан</w:t>
      </w:r>
    </w:p>
    <w:p w:rsidR="00DE631B" w:rsidRDefault="00DE631B">
      <w:pPr>
        <w:widowControl w:val="0"/>
        <w:autoSpaceDE w:val="0"/>
        <w:autoSpaceDN w:val="0"/>
        <w:ind w:firstLine="709"/>
        <w:outlineLvl w:val="0"/>
        <w:rPr>
          <w:color w:val="000000" w:themeColor="text1"/>
        </w:rPr>
      </w:pPr>
    </w:p>
    <w:p w:rsidR="00DE631B" w:rsidRDefault="00471CE2">
      <w:pPr>
        <w:widowControl w:val="0"/>
        <w:autoSpaceDE w:val="0"/>
        <w:autoSpaceDN w:val="0"/>
        <w:ind w:firstLine="709"/>
        <w:outlineLvl w:val="0"/>
        <w:rPr>
          <w:color w:val="000000" w:themeColor="text1"/>
        </w:rPr>
      </w:pPr>
      <w:r>
        <w:rPr>
          <w:color w:val="000000" w:themeColor="text1"/>
        </w:rPr>
        <w:t>1. Общие положения</w:t>
      </w:r>
    </w:p>
    <w:p w:rsidR="00DE631B" w:rsidRDefault="00471CE2">
      <w:pPr>
        <w:widowControl w:val="0"/>
        <w:autoSpaceDE w:val="0"/>
        <w:autoSpaceDN w:val="0"/>
        <w:ind w:firstLine="709"/>
        <w:jc w:val="both"/>
        <w:rPr>
          <w:color w:val="000000" w:themeColor="text1"/>
        </w:rPr>
      </w:pPr>
      <w:r>
        <w:rPr>
          <w:color w:val="000000" w:themeColor="text1"/>
        </w:rPr>
        <w:t xml:space="preserve">1.1. Настоящий Порядок разработки, утверждения, схемы размещения нестационарных торговых </w:t>
      </w:r>
      <w:proofErr w:type="gramStart"/>
      <w:r>
        <w:rPr>
          <w:color w:val="000000" w:themeColor="text1"/>
        </w:rPr>
        <w:t>объектов  на</w:t>
      </w:r>
      <w:proofErr w:type="gramEnd"/>
      <w:r>
        <w:rPr>
          <w:color w:val="000000" w:themeColor="text1"/>
        </w:rPr>
        <w:t xml:space="preserve"> территории сельского поселения Богдановский сельсовет муниципального района Миякинский район Республики Башкортостан (далее - Порядок) разработан в соответствии со статьей 10 Федерального закона от 28 декабря 2009 года N 381-ФЗ «Об основах государственного регулирования торговой деятельности в Российской Федерации».</w:t>
      </w:r>
    </w:p>
    <w:p w:rsidR="00DE631B" w:rsidRDefault="00471CE2">
      <w:pPr>
        <w:widowControl w:val="0"/>
        <w:autoSpaceDE w:val="0"/>
        <w:autoSpaceDN w:val="0"/>
        <w:ind w:firstLine="709"/>
        <w:jc w:val="both"/>
        <w:rPr>
          <w:color w:val="000000" w:themeColor="text1"/>
        </w:rPr>
      </w:pPr>
      <w:r>
        <w:rPr>
          <w:color w:val="000000" w:themeColor="text1"/>
        </w:rPr>
        <w:t>1.2. Порядок определяет основные требования к разработке, утверждению схемы размещения нестационарных торговых объектов (далее - Схема), размещенных и планируемых к размещению на земельных участках, в зданиях, строениях, сооружениях, находящихся в государственной и муниципальной собственности на территории сельского поселения Богдановский сельсовет муниципального района Миякинский район Республики Башкортостан</w:t>
      </w:r>
    </w:p>
    <w:p w:rsidR="00DE631B" w:rsidRDefault="00471CE2">
      <w:pPr>
        <w:widowControl w:val="0"/>
        <w:autoSpaceDE w:val="0"/>
        <w:autoSpaceDN w:val="0"/>
        <w:ind w:firstLine="709"/>
        <w:jc w:val="both"/>
        <w:rPr>
          <w:color w:val="000000" w:themeColor="text1"/>
        </w:rPr>
      </w:pPr>
      <w:r>
        <w:rPr>
          <w:color w:val="000000" w:themeColor="text1"/>
        </w:rPr>
        <w:t>1.3. Включению в Схему подлежат следующие виды нестационарных торговых объектов: павильон, киоск, палатка, автомагазин, автолавка, автофургон, автоприцеп, автоцистерна, сезонная (летняя) площадка (кафе), временная торговая площадка, торговый (</w:t>
      </w:r>
      <w:proofErr w:type="spellStart"/>
      <w:r>
        <w:rPr>
          <w:color w:val="000000" w:themeColor="text1"/>
        </w:rPr>
        <w:t>вейдинговый</w:t>
      </w:r>
      <w:proofErr w:type="spellEnd"/>
      <w:r>
        <w:rPr>
          <w:color w:val="000000" w:themeColor="text1"/>
        </w:rPr>
        <w:t xml:space="preserve">) автомат, </w:t>
      </w:r>
      <w:proofErr w:type="spellStart"/>
      <w:r>
        <w:rPr>
          <w:color w:val="000000" w:themeColor="text1"/>
        </w:rPr>
        <w:t>тонар</w:t>
      </w:r>
      <w:proofErr w:type="spellEnd"/>
      <w:r>
        <w:rPr>
          <w:color w:val="000000" w:themeColor="text1"/>
        </w:rPr>
        <w:t>, передвижной торговый аппарат.</w:t>
      </w:r>
    </w:p>
    <w:p w:rsidR="00DE631B" w:rsidRDefault="00471CE2">
      <w:pPr>
        <w:widowControl w:val="0"/>
        <w:autoSpaceDE w:val="0"/>
        <w:autoSpaceDN w:val="0"/>
        <w:ind w:firstLine="709"/>
        <w:jc w:val="both"/>
        <w:rPr>
          <w:color w:val="000000" w:themeColor="text1"/>
        </w:rPr>
      </w:pPr>
      <w:r>
        <w:rPr>
          <w:color w:val="000000" w:themeColor="text1"/>
        </w:rPr>
        <w:t>1.4. Требования настоящего Порядка не распространяются на отношения, связанные с размещением нестационарных торговых объектов:</w:t>
      </w:r>
    </w:p>
    <w:p w:rsidR="00DE631B" w:rsidRDefault="00471CE2">
      <w:pPr>
        <w:widowControl w:val="0"/>
        <w:autoSpaceDE w:val="0"/>
        <w:autoSpaceDN w:val="0"/>
        <w:ind w:firstLine="709"/>
        <w:jc w:val="both"/>
        <w:rPr>
          <w:color w:val="000000" w:themeColor="text1"/>
        </w:rPr>
      </w:pPr>
      <w:r>
        <w:rPr>
          <w:color w:val="000000" w:themeColor="text1"/>
        </w:rPr>
        <w:t>находящихся на территориях розничных рынков;</w:t>
      </w:r>
    </w:p>
    <w:p w:rsidR="00DE631B" w:rsidRDefault="00471CE2">
      <w:pPr>
        <w:widowControl w:val="0"/>
        <w:autoSpaceDE w:val="0"/>
        <w:autoSpaceDN w:val="0"/>
        <w:ind w:firstLine="709"/>
        <w:jc w:val="both"/>
        <w:rPr>
          <w:color w:val="000000" w:themeColor="text1"/>
        </w:rPr>
      </w:pPr>
      <w:r>
        <w:rPr>
          <w:color w:val="000000" w:themeColor="text1"/>
        </w:rPr>
        <w:t>при проведении праздничных, общественно-политических, культурно-массовых и спортивных мероприятий, имеющих временный характер;</w:t>
      </w:r>
    </w:p>
    <w:p w:rsidR="00DE631B" w:rsidRDefault="00471CE2">
      <w:pPr>
        <w:widowControl w:val="0"/>
        <w:autoSpaceDE w:val="0"/>
        <w:autoSpaceDN w:val="0"/>
        <w:ind w:firstLine="709"/>
        <w:jc w:val="both"/>
        <w:rPr>
          <w:color w:val="000000" w:themeColor="text1"/>
        </w:rPr>
      </w:pPr>
      <w:r>
        <w:rPr>
          <w:color w:val="000000" w:themeColor="text1"/>
        </w:rPr>
        <w:t>при проведении ярмарок.</w:t>
      </w:r>
    </w:p>
    <w:p w:rsidR="00DE631B" w:rsidRDefault="00471CE2">
      <w:pPr>
        <w:widowControl w:val="0"/>
        <w:autoSpaceDE w:val="0"/>
        <w:autoSpaceDN w:val="0"/>
        <w:ind w:firstLine="709"/>
        <w:jc w:val="both"/>
        <w:rPr>
          <w:color w:val="000000" w:themeColor="text1"/>
        </w:rPr>
      </w:pPr>
      <w:r>
        <w:rPr>
          <w:color w:val="000000" w:themeColor="text1"/>
        </w:rPr>
        <w:t>1.5. Разработка Схемы осуществляется на принципах:</w:t>
      </w:r>
    </w:p>
    <w:p w:rsidR="00DE631B" w:rsidRDefault="00471CE2">
      <w:pPr>
        <w:widowControl w:val="0"/>
        <w:autoSpaceDE w:val="0"/>
        <w:autoSpaceDN w:val="0"/>
        <w:ind w:firstLine="709"/>
        <w:jc w:val="both"/>
        <w:rPr>
          <w:color w:val="000000" w:themeColor="text1"/>
        </w:rPr>
      </w:pPr>
      <w:r>
        <w:rPr>
          <w:color w:val="000000" w:themeColor="text1"/>
        </w:rPr>
        <w:t>1.5.1.  Необходимости обеспечения устойчивого развития территории.</w:t>
      </w:r>
    </w:p>
    <w:p w:rsidR="00DE631B" w:rsidRDefault="00471CE2">
      <w:pPr>
        <w:widowControl w:val="0"/>
        <w:autoSpaceDE w:val="0"/>
        <w:autoSpaceDN w:val="0"/>
        <w:ind w:firstLine="709"/>
        <w:jc w:val="both"/>
        <w:rPr>
          <w:color w:val="000000" w:themeColor="text1"/>
        </w:rPr>
      </w:pPr>
      <w:r>
        <w:rPr>
          <w:color w:val="000000" w:themeColor="text1"/>
        </w:rPr>
        <w:t>1.5.2. Необходимости обеспечения населения дополнительными товарами и торговыми услугами в зависимости от спроса в сезонные периоды года.</w:t>
      </w:r>
    </w:p>
    <w:p w:rsidR="00DE631B" w:rsidRDefault="00471CE2">
      <w:pPr>
        <w:widowControl w:val="0"/>
        <w:autoSpaceDE w:val="0"/>
        <w:autoSpaceDN w:val="0"/>
        <w:ind w:firstLine="709"/>
        <w:jc w:val="both"/>
        <w:rPr>
          <w:color w:val="000000" w:themeColor="text1"/>
        </w:rPr>
      </w:pPr>
      <w:r>
        <w:rPr>
          <w:color w:val="000000" w:themeColor="text1"/>
        </w:rPr>
        <w:t>1.5.3. Размещения не менее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включенных в Схему.</w:t>
      </w:r>
    </w:p>
    <w:p w:rsidR="00DE631B" w:rsidRDefault="00471CE2">
      <w:pPr>
        <w:widowControl w:val="0"/>
        <w:autoSpaceDE w:val="0"/>
        <w:autoSpaceDN w:val="0"/>
        <w:ind w:firstLine="709"/>
        <w:jc w:val="both"/>
        <w:rPr>
          <w:color w:val="000000" w:themeColor="text1"/>
        </w:rPr>
      </w:pPr>
      <w:r>
        <w:rPr>
          <w:color w:val="000000" w:themeColor="text1"/>
        </w:rPr>
        <w:t>1.5.4. Содействия развитию торговли товарами российских производителей.</w:t>
      </w:r>
    </w:p>
    <w:p w:rsidR="00DE631B" w:rsidRDefault="00471CE2">
      <w:pPr>
        <w:widowControl w:val="0"/>
        <w:autoSpaceDE w:val="0"/>
        <w:autoSpaceDN w:val="0"/>
        <w:ind w:firstLine="709"/>
        <w:jc w:val="both"/>
        <w:outlineLvl w:val="0"/>
        <w:rPr>
          <w:color w:val="000000" w:themeColor="text1"/>
        </w:rPr>
      </w:pPr>
      <w:r>
        <w:rPr>
          <w:color w:val="000000" w:themeColor="text1"/>
        </w:rPr>
        <w:t>2. Основные понятия</w:t>
      </w:r>
    </w:p>
    <w:p w:rsidR="00DE631B" w:rsidRDefault="00471CE2">
      <w:pPr>
        <w:widowControl w:val="0"/>
        <w:autoSpaceDE w:val="0"/>
        <w:autoSpaceDN w:val="0"/>
        <w:ind w:firstLine="709"/>
        <w:jc w:val="both"/>
        <w:rPr>
          <w:color w:val="000000" w:themeColor="text1"/>
        </w:rPr>
      </w:pPr>
      <w:r>
        <w:rPr>
          <w:color w:val="000000" w:themeColor="text1"/>
        </w:rPr>
        <w:t>Для целей настоящего Порядка используются следующие понятия:</w:t>
      </w:r>
    </w:p>
    <w:p w:rsidR="00DE631B" w:rsidRDefault="00471CE2">
      <w:pPr>
        <w:widowControl w:val="0"/>
        <w:autoSpaceDE w:val="0"/>
        <w:autoSpaceDN w:val="0"/>
        <w:ind w:firstLine="709"/>
        <w:jc w:val="both"/>
        <w:rPr>
          <w:color w:val="000000" w:themeColor="text1"/>
        </w:rPr>
      </w:pPr>
      <w:r>
        <w:rPr>
          <w:b/>
          <w:color w:val="000000" w:themeColor="text1"/>
        </w:rPr>
        <w:t>Схема размещения нестационарных торговых объектов</w:t>
      </w:r>
      <w:r>
        <w:rPr>
          <w:color w:val="000000" w:themeColor="text1"/>
        </w:rPr>
        <w:t xml:space="preserve"> - р</w:t>
      </w:r>
      <w:r>
        <w:rPr>
          <w:rFonts w:eastAsia="Calibri"/>
          <w:color w:val="000000" w:themeColor="text1"/>
          <w:lang w:eastAsia="en-US"/>
        </w:rPr>
        <w:t xml:space="preserve">азработанный и утвержденный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 документ, </w:t>
      </w:r>
      <w:r>
        <w:rPr>
          <w:color w:val="000000" w:themeColor="text1"/>
        </w:rPr>
        <w:t xml:space="preserve"> которым определены виды нестационарных торговых объектов, их местоположение и размер площади места размещения, специализация, срок, период размещения, основание предоставления права размещения, а также сведения об использовании нестационарного торгового объекта субъектами малого или среднего предпринимательства (далее — Схема).</w:t>
      </w:r>
    </w:p>
    <w:p w:rsidR="00DE631B" w:rsidRDefault="00471CE2">
      <w:pPr>
        <w:widowControl w:val="0"/>
        <w:autoSpaceDE w:val="0"/>
        <w:autoSpaceDN w:val="0"/>
        <w:ind w:firstLine="709"/>
        <w:jc w:val="both"/>
        <w:rPr>
          <w:color w:val="000000" w:themeColor="text1"/>
        </w:rPr>
      </w:pPr>
      <w:r>
        <w:rPr>
          <w:color w:val="000000" w:themeColor="text1"/>
        </w:rPr>
        <w:t xml:space="preserve">Схема состоит из текстовых и графических материалов с привязкой к местности, </w:t>
      </w:r>
      <w:r>
        <w:rPr>
          <w:color w:val="000000" w:themeColor="text1"/>
        </w:rPr>
        <w:lastRenderedPageBreak/>
        <w:t>выполненных на топографо-геодезической основе М 1:500, которыми определяются места расположения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разработанных с учетом требований строительных, противопожарных, санитарно-эпидемиологических норм, а также существующих градостроительных ограничений, требований по охране окружающей природной среды и рационального использования территорий, охраны историко-культурного наследия, земельно-хозяйственного устройства.</w:t>
      </w:r>
    </w:p>
    <w:p w:rsidR="00DE631B" w:rsidRDefault="00471CE2">
      <w:pPr>
        <w:widowControl w:val="0"/>
        <w:autoSpaceDE w:val="0"/>
        <w:autoSpaceDN w:val="0"/>
        <w:ind w:firstLine="709"/>
        <w:jc w:val="both"/>
        <w:rPr>
          <w:rFonts w:eastAsia="Calibri"/>
          <w:color w:val="000000" w:themeColor="text1"/>
          <w:lang w:eastAsia="en-US"/>
        </w:rPr>
      </w:pPr>
      <w:r>
        <w:rPr>
          <w:b/>
          <w:color w:val="000000" w:themeColor="text1"/>
        </w:rPr>
        <w:t>нестационарный торговый объект</w:t>
      </w:r>
      <w:r>
        <w:rPr>
          <w:color w:val="000000" w:themeColor="text1"/>
        </w:rPr>
        <w:t xml:space="preserve"> - </w:t>
      </w:r>
      <w:r>
        <w:rPr>
          <w:rFonts w:eastAsia="Calibri"/>
          <w:color w:val="000000" w:themeColor="text1"/>
          <w:lang w:eastAsia="en-US"/>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E631B" w:rsidRDefault="00471CE2">
      <w:pPr>
        <w:widowControl w:val="0"/>
        <w:autoSpaceDE w:val="0"/>
        <w:autoSpaceDN w:val="0"/>
        <w:ind w:firstLine="709"/>
        <w:jc w:val="both"/>
        <w:rPr>
          <w:color w:val="000000" w:themeColor="text1"/>
        </w:rPr>
      </w:pPr>
      <w:r>
        <w:rPr>
          <w:b/>
          <w:color w:val="000000" w:themeColor="text1"/>
        </w:rPr>
        <w:t>павильон</w:t>
      </w:r>
      <w:r>
        <w:rPr>
          <w:color w:val="000000" w:themeColor="text1"/>
        </w:rPr>
        <w:t xml:space="preserve"> - нестационарный торговый объект, имеющий торговый зал, одно или несколько помещений для хранения товарного запаса, и рассчитанный на одно или несколько рабочих мест, предназначенный для обслуживания потребителей внутри торгового объекта, перемещение которого, как правило, невозможно без демонтажа его конструкций;</w:t>
      </w:r>
    </w:p>
    <w:p w:rsidR="00DE631B" w:rsidRDefault="00471CE2">
      <w:pPr>
        <w:widowControl w:val="0"/>
        <w:autoSpaceDE w:val="0"/>
        <w:autoSpaceDN w:val="0"/>
        <w:ind w:firstLine="709"/>
        <w:jc w:val="both"/>
        <w:rPr>
          <w:color w:val="000000" w:themeColor="text1"/>
        </w:rPr>
      </w:pPr>
      <w:r>
        <w:rPr>
          <w:b/>
          <w:color w:val="000000" w:themeColor="text1"/>
        </w:rPr>
        <w:t>киоск</w:t>
      </w:r>
      <w:r>
        <w:rPr>
          <w:color w:val="000000" w:themeColor="text1"/>
        </w:rPr>
        <w:t xml:space="preserve"> - нестационарный торговый объект, представляющий собой временное сооружение, не имеющее торгового зала и помещений для хранения товаров, рассчитанный на одно рабочее место, на площади которого хранится товарный запас, перемещение которого на другое место предусматривается без демонтажа его конструкций;</w:t>
      </w:r>
    </w:p>
    <w:p w:rsidR="00DE631B" w:rsidRDefault="00471CE2">
      <w:pPr>
        <w:widowControl w:val="0"/>
        <w:autoSpaceDE w:val="0"/>
        <w:autoSpaceDN w:val="0"/>
        <w:ind w:firstLine="709"/>
        <w:jc w:val="both"/>
        <w:rPr>
          <w:color w:val="000000" w:themeColor="text1"/>
        </w:rPr>
      </w:pPr>
      <w:r>
        <w:rPr>
          <w:b/>
          <w:color w:val="000000" w:themeColor="text1"/>
        </w:rPr>
        <w:t>палатка</w:t>
      </w:r>
      <w:r>
        <w:rPr>
          <w:color w:val="000000" w:themeColor="text1"/>
        </w:rPr>
        <w:t xml:space="preserve"> - передвижной нестационарный торговый объект, представляющий собой временную, легко возводимую сборно-разборную конструкцию, оснащенную прилавком, не имеющий торгового зала и помещений для хранения товарного запаса, рассчитанную на одно или несколько рабочих мест, на площади которых хранится товарный запас на один день торговли;</w:t>
      </w:r>
    </w:p>
    <w:p w:rsidR="00DE631B" w:rsidRDefault="00471CE2">
      <w:pPr>
        <w:widowControl w:val="0"/>
        <w:autoSpaceDE w:val="0"/>
        <w:autoSpaceDN w:val="0"/>
        <w:ind w:firstLine="709"/>
        <w:jc w:val="both"/>
        <w:rPr>
          <w:color w:val="000000" w:themeColor="text1"/>
        </w:rPr>
      </w:pPr>
      <w:r>
        <w:rPr>
          <w:b/>
          <w:color w:val="000000" w:themeColor="text1"/>
        </w:rPr>
        <w:t xml:space="preserve">автомагазин, автолавка, автофургон, автоприцеп (автоприцепы промышленного производства - </w:t>
      </w:r>
      <w:proofErr w:type="spellStart"/>
      <w:r>
        <w:rPr>
          <w:b/>
          <w:color w:val="000000" w:themeColor="text1"/>
        </w:rPr>
        <w:t>тонары</w:t>
      </w:r>
      <w:proofErr w:type="spellEnd"/>
      <w:r>
        <w:rPr>
          <w:b/>
          <w:color w:val="000000" w:themeColor="text1"/>
        </w:rPr>
        <w:t>)</w:t>
      </w:r>
      <w:r>
        <w:rPr>
          <w:color w:val="000000" w:themeColor="text1"/>
        </w:rPr>
        <w:t xml:space="preserve"> - передвижной нестационарный торговый объект, представляющий собой автотранспортное средство (автомобили, автоприцепы, полуприцепы), используемое для целей осуществления торговой деятельности;</w:t>
      </w:r>
    </w:p>
    <w:p w:rsidR="00DE631B" w:rsidRDefault="00471CE2">
      <w:pPr>
        <w:widowControl w:val="0"/>
        <w:autoSpaceDE w:val="0"/>
        <w:autoSpaceDN w:val="0"/>
        <w:ind w:firstLine="709"/>
        <w:jc w:val="both"/>
        <w:rPr>
          <w:color w:val="000000" w:themeColor="text1"/>
        </w:rPr>
      </w:pPr>
      <w:r>
        <w:rPr>
          <w:b/>
          <w:color w:val="000000" w:themeColor="text1"/>
        </w:rPr>
        <w:t xml:space="preserve">автоцистерна </w:t>
      </w:r>
      <w:r>
        <w:rPr>
          <w:color w:val="000000" w:themeColor="text1"/>
        </w:rPr>
        <w:t>- передвижной нестационарный торговый объект, представляющий собой изотермическую емкость, установленную на базе автотранспортного средства и предназначенную для продажи жидких продовольственных товаров в розлив;</w:t>
      </w:r>
    </w:p>
    <w:p w:rsidR="00DE631B" w:rsidRDefault="00471CE2">
      <w:pPr>
        <w:ind w:firstLine="709"/>
        <w:jc w:val="both"/>
        <w:rPr>
          <w:color w:val="000000" w:themeColor="text1"/>
        </w:rPr>
      </w:pPr>
      <w:r>
        <w:rPr>
          <w:b/>
          <w:color w:val="000000" w:themeColor="text1"/>
        </w:rPr>
        <w:t>временная торговая площадка</w:t>
      </w:r>
      <w:r>
        <w:rPr>
          <w:color w:val="000000" w:themeColor="text1"/>
        </w:rPr>
        <w:t xml:space="preserve"> – нестационарный торговый объект, представляющий собой место, в том числе оборудованное сборно-разборными конструкциями, для осуществления временной, в том числе сезонной торговли. К временным торговым площадкам относятся бахчевые развалы, елочные базары, площадки по продаже рассады и саженцев, а также другие подобные площадки;</w:t>
      </w:r>
    </w:p>
    <w:p w:rsidR="00DE631B" w:rsidRDefault="00471CE2">
      <w:pPr>
        <w:widowControl w:val="0"/>
        <w:autoSpaceDE w:val="0"/>
        <w:autoSpaceDN w:val="0"/>
        <w:ind w:firstLine="709"/>
        <w:jc w:val="both"/>
        <w:rPr>
          <w:color w:val="000000" w:themeColor="text1"/>
        </w:rPr>
      </w:pPr>
      <w:r>
        <w:rPr>
          <w:b/>
          <w:color w:val="000000" w:themeColor="text1"/>
        </w:rPr>
        <w:t>торговый (</w:t>
      </w:r>
      <w:proofErr w:type="spellStart"/>
      <w:r>
        <w:rPr>
          <w:b/>
          <w:color w:val="000000" w:themeColor="text1"/>
        </w:rPr>
        <w:t>вендинговый</w:t>
      </w:r>
      <w:proofErr w:type="spellEnd"/>
      <w:r>
        <w:rPr>
          <w:b/>
          <w:color w:val="000000" w:themeColor="text1"/>
        </w:rPr>
        <w:t>) автомат</w:t>
      </w:r>
      <w:r>
        <w:rPr>
          <w:color w:val="000000" w:themeColor="text1"/>
        </w:rPr>
        <w:t xml:space="preserve"> - автоматическое устройство, предназначенное для продажи штучных товаров без участия продавца;</w:t>
      </w:r>
    </w:p>
    <w:p w:rsidR="00DE631B" w:rsidRDefault="00471CE2">
      <w:pPr>
        <w:widowControl w:val="0"/>
        <w:autoSpaceDE w:val="0"/>
        <w:autoSpaceDN w:val="0"/>
        <w:ind w:firstLine="709"/>
        <w:jc w:val="both"/>
        <w:rPr>
          <w:color w:val="000000" w:themeColor="text1"/>
        </w:rPr>
      </w:pPr>
      <w:r>
        <w:rPr>
          <w:b/>
          <w:color w:val="000000" w:themeColor="text1"/>
        </w:rPr>
        <w:t>договор на право размещения нестационарного торгового объекта (далее - договор размещения)</w:t>
      </w:r>
      <w:r>
        <w:rPr>
          <w:color w:val="000000" w:themeColor="text1"/>
        </w:rPr>
        <w:t xml:space="preserve"> — это договор, заключенный между </w:t>
      </w:r>
      <w:r>
        <w:rPr>
          <w:rFonts w:eastAsia="Calibri"/>
          <w:color w:val="000000" w:themeColor="text1"/>
          <w:lang w:eastAsia="en-US"/>
        </w:rPr>
        <w:t>органом местного самоуправления, определенным в соответствии с уставом муниципального образования,</w:t>
      </w:r>
      <w:r>
        <w:rPr>
          <w:color w:val="000000" w:themeColor="text1"/>
        </w:rPr>
        <w:t xml:space="preserve"> и субъектом розничной торговли на право размещения нестационарного торгового объекта, с правом пролонгации;</w:t>
      </w:r>
    </w:p>
    <w:p w:rsidR="00DE631B" w:rsidRDefault="00471CE2">
      <w:pPr>
        <w:widowControl w:val="0"/>
        <w:autoSpaceDE w:val="0"/>
        <w:autoSpaceDN w:val="0"/>
        <w:ind w:firstLine="709"/>
        <w:jc w:val="both"/>
        <w:rPr>
          <w:color w:val="000000" w:themeColor="text1"/>
        </w:rPr>
      </w:pPr>
      <w:r>
        <w:rPr>
          <w:b/>
          <w:color w:val="000000" w:themeColor="text1"/>
        </w:rPr>
        <w:t>компенсационное место</w:t>
      </w:r>
      <w:r>
        <w:rPr>
          <w:color w:val="000000" w:themeColor="text1"/>
        </w:rPr>
        <w:t xml:space="preserve"> - это равноценное по критериям территориальной и пешеходной доступности и иным критериям место размещения нестационарного торгового объекта, которое должно быть предложено субъекту розничной торговли в случае изменения градостроительной ситуации до истечения действия договора на право размещения нестационарного торгового объекта.</w:t>
      </w:r>
    </w:p>
    <w:p w:rsidR="00DE631B" w:rsidRDefault="00471CE2">
      <w:pPr>
        <w:widowControl w:val="0"/>
        <w:autoSpaceDE w:val="0"/>
        <w:autoSpaceDN w:val="0"/>
        <w:ind w:firstLine="709"/>
        <w:jc w:val="both"/>
        <w:outlineLvl w:val="0"/>
        <w:rPr>
          <w:color w:val="000000" w:themeColor="text1"/>
        </w:rPr>
      </w:pPr>
      <w:r>
        <w:rPr>
          <w:color w:val="000000" w:themeColor="text1"/>
        </w:rPr>
        <w:t>3. Порядок разработки и утверждения Схемы</w:t>
      </w:r>
    </w:p>
    <w:p w:rsidR="00DE631B" w:rsidRDefault="00471CE2">
      <w:pPr>
        <w:widowControl w:val="0"/>
        <w:autoSpaceDE w:val="0"/>
        <w:autoSpaceDN w:val="0"/>
        <w:ind w:firstLine="709"/>
        <w:jc w:val="both"/>
        <w:rPr>
          <w:color w:val="000000" w:themeColor="text1"/>
        </w:rPr>
      </w:pPr>
      <w:r>
        <w:rPr>
          <w:color w:val="000000" w:themeColor="text1"/>
        </w:rPr>
        <w:t>3.1. Схема разрабатывается, утверждается и изменяется Администрацией сельского поселения Богдановский сельсовет муниципального района Миякинский район Республики Башкортостан (далее - Администрация),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разработанных Правительством Республики Башкортостан.</w:t>
      </w:r>
    </w:p>
    <w:p w:rsidR="00DE631B" w:rsidRDefault="00471CE2">
      <w:pPr>
        <w:widowControl w:val="0"/>
        <w:autoSpaceDE w:val="0"/>
        <w:autoSpaceDN w:val="0"/>
        <w:ind w:firstLine="709"/>
        <w:jc w:val="both"/>
        <w:rPr>
          <w:rFonts w:eastAsia="Calibri"/>
          <w:color w:val="000000" w:themeColor="text1"/>
          <w:lang w:eastAsia="en-US"/>
        </w:rPr>
      </w:pPr>
      <w:r>
        <w:rPr>
          <w:color w:val="000000" w:themeColor="text1"/>
        </w:rPr>
        <w:lastRenderedPageBreak/>
        <w:t>3.2. Схема носит бессрочный характер.</w:t>
      </w:r>
    </w:p>
    <w:p w:rsidR="00DE631B" w:rsidRDefault="00471CE2">
      <w:pPr>
        <w:widowControl w:val="0"/>
        <w:autoSpaceDE w:val="0"/>
        <w:autoSpaceDN w:val="0"/>
        <w:ind w:firstLine="709"/>
        <w:jc w:val="both"/>
        <w:rPr>
          <w:color w:val="000000" w:themeColor="text1"/>
        </w:rPr>
      </w:pPr>
      <w:bookmarkStart w:id="0" w:name="P79"/>
      <w:bookmarkEnd w:id="0"/>
      <w:r>
        <w:rPr>
          <w:color w:val="000000" w:themeColor="text1"/>
        </w:rPr>
        <w:t>3.3. Схема представляет собой адресный перечень мест размещения нестационарных торговых объектов, в котором должны быть указаны:</w:t>
      </w:r>
    </w:p>
    <w:p w:rsidR="00DE631B" w:rsidRDefault="00471CE2">
      <w:pPr>
        <w:widowControl w:val="0"/>
        <w:autoSpaceDE w:val="0"/>
        <w:autoSpaceDN w:val="0"/>
        <w:ind w:firstLine="709"/>
        <w:jc w:val="both"/>
        <w:rPr>
          <w:color w:val="000000" w:themeColor="text1"/>
        </w:rPr>
      </w:pPr>
      <w:r>
        <w:rPr>
          <w:color w:val="000000" w:themeColor="text1"/>
        </w:rPr>
        <w:t>порядковый номер места размещения нестационарного торгового объекта;</w:t>
      </w:r>
    </w:p>
    <w:p w:rsidR="00DE631B" w:rsidRDefault="00471CE2">
      <w:pPr>
        <w:widowControl w:val="0"/>
        <w:autoSpaceDE w:val="0"/>
        <w:autoSpaceDN w:val="0"/>
        <w:ind w:firstLine="709"/>
        <w:jc w:val="both"/>
        <w:rPr>
          <w:color w:val="000000" w:themeColor="text1"/>
        </w:rPr>
      </w:pPr>
      <w:r>
        <w:rPr>
          <w:color w:val="000000" w:themeColor="text1"/>
        </w:rPr>
        <w:t>местонахождение (размещение, адресный ориентир) нестационарного торгового объекта;</w:t>
      </w:r>
    </w:p>
    <w:p w:rsidR="00DE631B" w:rsidRDefault="00471CE2">
      <w:pPr>
        <w:widowControl w:val="0"/>
        <w:autoSpaceDE w:val="0"/>
        <w:autoSpaceDN w:val="0"/>
        <w:ind w:firstLine="709"/>
        <w:jc w:val="both"/>
        <w:rPr>
          <w:color w:val="000000" w:themeColor="text1"/>
        </w:rPr>
      </w:pPr>
      <w:r>
        <w:rPr>
          <w:color w:val="000000" w:themeColor="text1"/>
        </w:rPr>
        <w:t>наименование органа, осуществляющего полномочия собственника земельного участка, здания, строения, сооружения;</w:t>
      </w:r>
    </w:p>
    <w:p w:rsidR="00DE631B" w:rsidRDefault="00471CE2">
      <w:pPr>
        <w:widowControl w:val="0"/>
        <w:autoSpaceDE w:val="0"/>
        <w:autoSpaceDN w:val="0"/>
        <w:ind w:firstLine="709"/>
        <w:jc w:val="both"/>
        <w:rPr>
          <w:color w:val="000000" w:themeColor="text1"/>
        </w:rPr>
      </w:pPr>
      <w:r>
        <w:rPr>
          <w:color w:val="000000" w:themeColor="text1"/>
        </w:rPr>
        <w:t>вид нестационарного торгового объекта;</w:t>
      </w:r>
    </w:p>
    <w:p w:rsidR="00DE631B" w:rsidRDefault="00471CE2">
      <w:pPr>
        <w:widowControl w:val="0"/>
        <w:autoSpaceDE w:val="0"/>
        <w:autoSpaceDN w:val="0"/>
        <w:ind w:firstLine="709"/>
        <w:jc w:val="both"/>
        <w:rPr>
          <w:color w:val="000000" w:themeColor="text1"/>
        </w:rPr>
      </w:pPr>
      <w:r>
        <w:rPr>
          <w:color w:val="000000" w:themeColor="text1"/>
        </w:rPr>
        <w:t>вид торговли (без перемещения, развозная, разносная);</w:t>
      </w:r>
    </w:p>
    <w:p w:rsidR="00DE631B" w:rsidRDefault="00471CE2">
      <w:pPr>
        <w:widowControl w:val="0"/>
        <w:autoSpaceDE w:val="0"/>
        <w:autoSpaceDN w:val="0"/>
        <w:ind w:firstLine="709"/>
        <w:jc w:val="both"/>
        <w:rPr>
          <w:color w:val="000000" w:themeColor="text1"/>
        </w:rPr>
      </w:pPr>
      <w:r>
        <w:rPr>
          <w:color w:val="000000" w:themeColor="text1"/>
        </w:rPr>
        <w:t>размер торговой площади объекта;</w:t>
      </w:r>
    </w:p>
    <w:p w:rsidR="00DE631B" w:rsidRDefault="00471CE2">
      <w:pPr>
        <w:widowControl w:val="0"/>
        <w:autoSpaceDE w:val="0"/>
        <w:autoSpaceDN w:val="0"/>
        <w:ind w:firstLine="709"/>
        <w:jc w:val="both"/>
        <w:rPr>
          <w:color w:val="000000" w:themeColor="text1"/>
        </w:rPr>
      </w:pPr>
      <w:r>
        <w:rPr>
          <w:color w:val="000000" w:themeColor="text1"/>
        </w:rPr>
        <w:t>специализация нестационарного торгового объекта (ассортимент реализуемых товаров с указанием групп товаров, если торговля специализированная);</w:t>
      </w:r>
    </w:p>
    <w:p w:rsidR="00DE631B" w:rsidRDefault="00471CE2">
      <w:pPr>
        <w:widowControl w:val="0"/>
        <w:autoSpaceDE w:val="0"/>
        <w:autoSpaceDN w:val="0"/>
        <w:ind w:firstLine="709"/>
        <w:jc w:val="both"/>
        <w:rPr>
          <w:color w:val="000000" w:themeColor="text1"/>
        </w:rPr>
      </w:pPr>
      <w:r>
        <w:rPr>
          <w:color w:val="000000" w:themeColor="text1"/>
        </w:rPr>
        <w:t xml:space="preserve">срок размещения нестационарного торгового объекта; </w:t>
      </w:r>
    </w:p>
    <w:p w:rsidR="00DE631B" w:rsidRDefault="00471CE2">
      <w:pPr>
        <w:widowControl w:val="0"/>
        <w:autoSpaceDE w:val="0"/>
        <w:autoSpaceDN w:val="0"/>
        <w:ind w:firstLine="709"/>
        <w:jc w:val="both"/>
        <w:rPr>
          <w:color w:val="000000" w:themeColor="text1"/>
        </w:rPr>
      </w:pPr>
      <w:r>
        <w:rPr>
          <w:color w:val="000000" w:themeColor="text1"/>
        </w:rPr>
        <w:t xml:space="preserve">период </w:t>
      </w:r>
      <w:proofErr w:type="gramStart"/>
      <w:r>
        <w:rPr>
          <w:color w:val="000000" w:themeColor="text1"/>
        </w:rPr>
        <w:t>размещения  –</w:t>
      </w:r>
      <w:proofErr w:type="gramEnd"/>
      <w:r>
        <w:rPr>
          <w:color w:val="000000" w:themeColor="text1"/>
        </w:rPr>
        <w:t xml:space="preserve"> для сезонных нестационарных торговых объектов;</w:t>
      </w:r>
    </w:p>
    <w:p w:rsidR="00DE631B" w:rsidRDefault="00471CE2">
      <w:pPr>
        <w:widowControl w:val="0"/>
        <w:autoSpaceDE w:val="0"/>
        <w:autoSpaceDN w:val="0"/>
        <w:ind w:firstLine="709"/>
        <w:jc w:val="both"/>
        <w:rPr>
          <w:color w:val="000000" w:themeColor="text1"/>
        </w:rPr>
      </w:pPr>
      <w:r>
        <w:rPr>
          <w:color w:val="000000" w:themeColor="text1"/>
        </w:rPr>
        <w:t xml:space="preserve">основание предоставления права размещения нестационарного торгового </w:t>
      </w:r>
      <w:proofErr w:type="gramStart"/>
      <w:r>
        <w:rPr>
          <w:color w:val="000000" w:themeColor="text1"/>
        </w:rPr>
        <w:t>объекта  (</w:t>
      </w:r>
      <w:proofErr w:type="gramEnd"/>
      <w:r>
        <w:rPr>
          <w:color w:val="000000" w:themeColor="text1"/>
        </w:rPr>
        <w:t>фактическое размещение на момент утверждения схемы,  аукцион, заявление хозяйствующего субъекта и др.).</w:t>
      </w:r>
    </w:p>
    <w:p w:rsidR="00DE631B" w:rsidRDefault="00471CE2">
      <w:pPr>
        <w:widowControl w:val="0"/>
        <w:autoSpaceDE w:val="0"/>
        <w:autoSpaceDN w:val="0"/>
        <w:ind w:firstLine="709"/>
        <w:jc w:val="both"/>
        <w:rPr>
          <w:color w:val="000000" w:themeColor="text1"/>
        </w:rPr>
      </w:pPr>
      <w:r>
        <w:rPr>
          <w:color w:val="000000" w:themeColor="text1"/>
        </w:rPr>
        <w:t>В случае дополнения Схемы по инициативе хозяйствующих субъектов, осуществляющих торговую деятельность, союзов, ассоциаций и общественных объединений, а также юридического или физического лица, являющегося собственником, арендатором или пользователем земельного участка, на котором предполагается размещение нестационарного торгового объекта (объектов), сведения указываются органом местного самоуправления в соответствии с заявлением указанных лиц.</w:t>
      </w:r>
    </w:p>
    <w:p w:rsidR="00DE631B" w:rsidRDefault="00471CE2">
      <w:pPr>
        <w:widowControl w:val="0"/>
        <w:autoSpaceDE w:val="0"/>
        <w:autoSpaceDN w:val="0"/>
        <w:ind w:firstLine="709"/>
        <w:jc w:val="both"/>
        <w:rPr>
          <w:color w:val="000000" w:themeColor="text1"/>
        </w:rPr>
      </w:pPr>
      <w:r>
        <w:rPr>
          <w:color w:val="000000" w:themeColor="text1"/>
        </w:rPr>
        <w:t xml:space="preserve">3.4. Схема разрабатывается с учетом требований, предусмотренных нормами земельного законодательства, законодательства о градостроительной </w:t>
      </w:r>
      <w:proofErr w:type="gramStart"/>
      <w:r>
        <w:rPr>
          <w:color w:val="000000" w:themeColor="text1"/>
        </w:rPr>
        <w:t>деятельности,  в</w:t>
      </w:r>
      <w:proofErr w:type="gramEnd"/>
      <w:r>
        <w:rPr>
          <w:color w:val="000000" w:themeColor="text1"/>
        </w:rPr>
        <w:t xml:space="preserve"> области обеспечения санитарно-эпидемиологического благополучия населения, пожарной безопасности, безопасности дорожного движения, охраны окружающей среды, в сфере сохранения, использования и государственной охраны объектов культурного наследия.</w:t>
      </w:r>
    </w:p>
    <w:p w:rsidR="00DE631B" w:rsidRDefault="00471CE2">
      <w:pPr>
        <w:widowControl w:val="0"/>
        <w:autoSpaceDE w:val="0"/>
        <w:autoSpaceDN w:val="0"/>
        <w:ind w:firstLine="709"/>
        <w:jc w:val="both"/>
        <w:rPr>
          <w:color w:val="000000" w:themeColor="text1"/>
        </w:rPr>
      </w:pPr>
      <w:r>
        <w:rPr>
          <w:color w:val="000000" w:themeColor="text1"/>
        </w:rPr>
        <w:t>Указанные требования не могут использоваться для ограничения конкуренции, в том числе создания преимущественных условий для стационарных и нестационарных торговых объектов.</w:t>
      </w:r>
    </w:p>
    <w:p w:rsidR="00DE631B" w:rsidRDefault="00471CE2">
      <w:pPr>
        <w:widowControl w:val="0"/>
        <w:autoSpaceDE w:val="0"/>
        <w:autoSpaceDN w:val="0"/>
        <w:ind w:firstLine="709"/>
        <w:jc w:val="both"/>
        <w:rPr>
          <w:color w:val="000000" w:themeColor="text1"/>
        </w:rPr>
      </w:pPr>
      <w:r>
        <w:rPr>
          <w:color w:val="000000" w:themeColor="text1"/>
        </w:rPr>
        <w:t>3.5. Нестационарные торговые объекты должны размещаться с учетом обеспечения свободного движения пешеходов и доступа потребителей к объектам торговли, в том числе обеспечения без барьерной среды жизнедеятельности для инвалидов и иных маломобильных групп населения, беспрепятственного проезда спецтранспорта при чрезвычайных ситуациях.</w:t>
      </w:r>
    </w:p>
    <w:p w:rsidR="00DE631B" w:rsidRDefault="00471CE2">
      <w:pPr>
        <w:ind w:firstLine="709"/>
        <w:jc w:val="both"/>
        <w:rPr>
          <w:color w:val="000000" w:themeColor="text1"/>
        </w:rPr>
      </w:pPr>
      <w:r>
        <w:rPr>
          <w:color w:val="000000" w:themeColor="text1"/>
        </w:rPr>
        <w:t>3.6 Нестационарные торговые объекты должны размещаться в местах, удобных как для покупателей, так и для хозяйствующих субъектов, осуществляющих торговую деятельность, и позволяющих осуществлять предпринимательскую деятельность наиболее эффективным и востребованным у потребителей способом, в том числе на территориях, исторически являющихся местами размещения торговых объектов, в местах высокого сосредоточения людей, а также в иных местах, позволяющих наиболее полным образом удовлетворить потребности граждан в комфортном и быстром совершении покупок.</w:t>
      </w:r>
    </w:p>
    <w:p w:rsidR="00DE631B" w:rsidRDefault="00471CE2">
      <w:pPr>
        <w:widowControl w:val="0"/>
        <w:autoSpaceDE w:val="0"/>
        <w:autoSpaceDN w:val="0"/>
        <w:ind w:firstLine="709"/>
        <w:jc w:val="both"/>
        <w:rPr>
          <w:color w:val="000000" w:themeColor="text1"/>
        </w:rPr>
      </w:pPr>
      <w:r>
        <w:rPr>
          <w:color w:val="000000" w:themeColor="text1"/>
        </w:rPr>
        <w:t>3.7. Нестационарные торговые объекты не должны располагаться на инженерных сетях и коммуникациях, в охранных зонах инженерных сетей и коммуникаций, на газонах, цветниках и прочих объектах озеленения, детских и спортивных площадках, площадок для отдыха, а также в иных зонах, устанавливаемых в соответствии с федеральным законодательством и законодательством Республики Башкортостан</w:t>
      </w:r>
    </w:p>
    <w:p w:rsidR="00DE631B" w:rsidRDefault="00471CE2">
      <w:pPr>
        <w:ind w:firstLine="709"/>
        <w:jc w:val="both"/>
        <w:rPr>
          <w:rFonts w:eastAsia="Calibri"/>
          <w:color w:val="000000" w:themeColor="text1"/>
          <w:lang w:eastAsia="en-US"/>
        </w:rPr>
      </w:pPr>
      <w:r>
        <w:rPr>
          <w:rFonts w:eastAsia="Calibri"/>
          <w:color w:val="000000" w:themeColor="text1"/>
          <w:lang w:eastAsia="en-US"/>
        </w:rPr>
        <w:t>3.8. Не допускается устанавливать требования по удаленности нестационарных торговых объектов от других торговых объектов, не предусмотренных действующим законодательством в сфере противопожарной безопасности, а также иные, не предусмотренные законодательством, требования к размещению нестационарных торговых объектов.</w:t>
      </w:r>
    </w:p>
    <w:p w:rsidR="00DE631B" w:rsidRDefault="00471CE2">
      <w:pPr>
        <w:widowControl w:val="0"/>
        <w:autoSpaceDE w:val="0"/>
        <w:autoSpaceDN w:val="0"/>
        <w:ind w:firstLine="709"/>
        <w:jc w:val="both"/>
        <w:rPr>
          <w:color w:val="000000" w:themeColor="text1"/>
        </w:rPr>
      </w:pPr>
      <w:r>
        <w:rPr>
          <w:color w:val="000000" w:themeColor="text1"/>
        </w:rPr>
        <w:t xml:space="preserve"> Введение либо изменение и (или) дополнение указанных требований не может служить основанием для пересмотра мест размещения нестационарных торговых объектов, размещенных в установленном порядке до введения или изменения соответствующих </w:t>
      </w:r>
      <w:r>
        <w:rPr>
          <w:color w:val="000000" w:themeColor="text1"/>
        </w:rPr>
        <w:lastRenderedPageBreak/>
        <w:t>требований.</w:t>
      </w:r>
    </w:p>
    <w:p w:rsidR="00DE631B" w:rsidRDefault="00471CE2">
      <w:pPr>
        <w:widowControl w:val="0"/>
        <w:autoSpaceDE w:val="0"/>
        <w:autoSpaceDN w:val="0"/>
        <w:ind w:firstLine="709"/>
        <w:jc w:val="both"/>
        <w:rPr>
          <w:color w:val="000000" w:themeColor="text1"/>
        </w:rPr>
      </w:pPr>
      <w:r>
        <w:rPr>
          <w:color w:val="000000" w:themeColor="text1"/>
        </w:rPr>
        <w:t xml:space="preserve">3.9. Разработка Схемы осуществляется на основании </w:t>
      </w:r>
      <w:proofErr w:type="gramStart"/>
      <w:r>
        <w:rPr>
          <w:color w:val="000000" w:themeColor="text1"/>
        </w:rPr>
        <w:t>результатов инвентаризации</w:t>
      </w:r>
      <w:proofErr w:type="gramEnd"/>
      <w:r>
        <w:rPr>
          <w:color w:val="000000" w:themeColor="text1"/>
        </w:rPr>
        <w:t xml:space="preserve"> фактически размещенных нестационарных торговых объектов и объектов, установка и размещение которых были разрешены (согласованы или иным образом санкционированы) до принятия решения о разработке Схемы.</w:t>
      </w:r>
    </w:p>
    <w:p w:rsidR="00DE631B" w:rsidRDefault="00471CE2">
      <w:pPr>
        <w:widowControl w:val="0"/>
        <w:autoSpaceDE w:val="0"/>
        <w:autoSpaceDN w:val="0"/>
        <w:ind w:firstLine="709"/>
        <w:jc w:val="both"/>
        <w:rPr>
          <w:strike/>
          <w:color w:val="000000" w:themeColor="text1"/>
        </w:rPr>
      </w:pPr>
      <w:r>
        <w:rPr>
          <w:color w:val="000000" w:themeColor="text1"/>
        </w:rPr>
        <w:t>3.10. По результатам инвентаризации размещенных нестационарных торговых объектов уполномоченный орган местного самоуправления осуществляет планирование размещения нестационарных торговых объектов на территории муниципального образования.</w:t>
      </w:r>
    </w:p>
    <w:p w:rsidR="00DE631B" w:rsidRDefault="00471CE2">
      <w:pPr>
        <w:widowControl w:val="0"/>
        <w:autoSpaceDE w:val="0"/>
        <w:autoSpaceDN w:val="0"/>
        <w:ind w:firstLine="709"/>
        <w:jc w:val="both"/>
        <w:rPr>
          <w:strike/>
          <w:color w:val="000000" w:themeColor="text1"/>
        </w:rPr>
      </w:pPr>
      <w:r>
        <w:rPr>
          <w:color w:val="000000" w:themeColor="text1"/>
        </w:rPr>
        <w:t>3.11. При формировании Схемы в нее подлежат включению все нестационарные торговые объекты, размещенные на момент ее формирования, а также нестационарные торговые объекты, планируемые к размещению.</w:t>
      </w:r>
    </w:p>
    <w:p w:rsidR="00DE631B" w:rsidRDefault="00471CE2">
      <w:pPr>
        <w:widowControl w:val="0"/>
        <w:autoSpaceDE w:val="0"/>
        <w:autoSpaceDN w:val="0"/>
        <w:ind w:firstLine="709"/>
        <w:jc w:val="both"/>
        <w:rPr>
          <w:color w:val="000000" w:themeColor="text1"/>
        </w:rPr>
      </w:pPr>
      <w:r>
        <w:rPr>
          <w:color w:val="000000" w:themeColor="text1"/>
        </w:rPr>
        <w:t xml:space="preserve">3.12. Включение в Схему: </w:t>
      </w:r>
    </w:p>
    <w:p w:rsidR="00DE631B" w:rsidRDefault="00471CE2">
      <w:pPr>
        <w:widowControl w:val="0"/>
        <w:autoSpaceDE w:val="0"/>
        <w:autoSpaceDN w:val="0"/>
        <w:ind w:firstLine="709"/>
        <w:jc w:val="both"/>
        <w:rPr>
          <w:color w:val="000000" w:themeColor="text1"/>
        </w:rPr>
      </w:pPr>
      <w:r>
        <w:rPr>
          <w:color w:val="000000" w:themeColor="text1"/>
        </w:rPr>
        <w:t>3.12.1.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порядке, установленном Правительством Российской Федерации.</w:t>
      </w:r>
    </w:p>
    <w:p w:rsidR="00DE631B" w:rsidRDefault="00471CE2">
      <w:pPr>
        <w:widowControl w:val="0"/>
        <w:autoSpaceDE w:val="0"/>
        <w:autoSpaceDN w:val="0"/>
        <w:ind w:firstLine="709"/>
        <w:jc w:val="both"/>
        <w:rPr>
          <w:color w:val="000000" w:themeColor="text1"/>
        </w:rPr>
      </w:pPr>
      <w:r>
        <w:rPr>
          <w:color w:val="000000" w:themeColor="text1"/>
        </w:rPr>
        <w:t xml:space="preserve">3.12.2. нестационарных торговых объектов, расположенных на земельных участках, в зданиях, строениях, </w:t>
      </w:r>
      <w:proofErr w:type="gramStart"/>
      <w:r>
        <w:rPr>
          <w:color w:val="000000" w:themeColor="text1"/>
        </w:rPr>
        <w:t>сооружениях,  находящихся</w:t>
      </w:r>
      <w:proofErr w:type="gramEnd"/>
      <w:r>
        <w:rPr>
          <w:color w:val="000000" w:themeColor="text1"/>
        </w:rPr>
        <w:t xml:space="preserve"> в государственной собственности Республики Башкортостан, осуществляется Администрацией по согласованию с Министерством земельных и имущественных отношений Республики Башкортостан. </w:t>
      </w:r>
    </w:p>
    <w:p w:rsidR="00DE631B" w:rsidRDefault="00471CE2">
      <w:pPr>
        <w:widowControl w:val="0"/>
        <w:autoSpaceDE w:val="0"/>
        <w:autoSpaceDN w:val="0"/>
        <w:ind w:firstLine="709"/>
        <w:jc w:val="both"/>
        <w:rPr>
          <w:color w:val="000000" w:themeColor="text1"/>
        </w:rPr>
      </w:pPr>
      <w:r>
        <w:rPr>
          <w:color w:val="000000" w:themeColor="text1"/>
        </w:rPr>
        <w:t xml:space="preserve">3.12.3.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w:t>
      </w:r>
    </w:p>
    <w:p w:rsidR="00DE631B" w:rsidRDefault="00471CE2">
      <w:pPr>
        <w:widowControl w:val="0"/>
        <w:autoSpaceDE w:val="0"/>
        <w:autoSpaceDN w:val="0"/>
        <w:ind w:firstLine="709"/>
        <w:jc w:val="both"/>
        <w:rPr>
          <w:color w:val="000000" w:themeColor="text1"/>
        </w:rPr>
      </w:pPr>
      <w:r>
        <w:rPr>
          <w:color w:val="000000" w:themeColor="text1"/>
        </w:rPr>
        <w:t xml:space="preserve">3.12.4 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на территории муниципального образования. </w:t>
      </w:r>
    </w:p>
    <w:p w:rsidR="00DE631B" w:rsidRDefault="00471CE2">
      <w:pPr>
        <w:widowControl w:val="0"/>
        <w:autoSpaceDE w:val="0"/>
        <w:autoSpaceDN w:val="0"/>
        <w:ind w:firstLine="709"/>
        <w:jc w:val="both"/>
        <w:rPr>
          <w:color w:val="000000" w:themeColor="text1"/>
        </w:rPr>
      </w:pPr>
      <w:r>
        <w:rPr>
          <w:color w:val="000000" w:themeColor="text1"/>
        </w:rPr>
        <w:t>3.13. К Схеме готовится пояснительная записка, которая должна содержать следующие сведения:</w:t>
      </w:r>
    </w:p>
    <w:p w:rsidR="00DE631B" w:rsidRDefault="00471CE2">
      <w:pPr>
        <w:widowControl w:val="0"/>
        <w:autoSpaceDE w:val="0"/>
        <w:autoSpaceDN w:val="0"/>
        <w:ind w:firstLine="709"/>
        <w:jc w:val="both"/>
        <w:rPr>
          <w:color w:val="000000" w:themeColor="text1"/>
        </w:rPr>
      </w:pPr>
      <w:r>
        <w:rPr>
          <w:color w:val="000000" w:themeColor="text1"/>
        </w:rPr>
        <w:t>количество нестационарных торговых объектов, размещенных на дату принятия решения о разработке Схемы;</w:t>
      </w:r>
    </w:p>
    <w:p w:rsidR="00DE631B" w:rsidRDefault="00471CE2">
      <w:pPr>
        <w:widowControl w:val="0"/>
        <w:autoSpaceDE w:val="0"/>
        <w:autoSpaceDN w:val="0"/>
        <w:ind w:firstLine="709"/>
        <w:jc w:val="both"/>
        <w:rPr>
          <w:color w:val="000000" w:themeColor="text1"/>
        </w:rPr>
      </w:pPr>
      <w:r>
        <w:rPr>
          <w:color w:val="000000" w:themeColor="text1"/>
        </w:rPr>
        <w:t>количество размещенных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размещенных нестационарных торговых объектов (в процентах);</w:t>
      </w:r>
    </w:p>
    <w:p w:rsidR="00DE631B" w:rsidRDefault="00471CE2">
      <w:pPr>
        <w:widowControl w:val="0"/>
        <w:autoSpaceDE w:val="0"/>
        <w:autoSpaceDN w:val="0"/>
        <w:ind w:firstLine="709"/>
        <w:jc w:val="both"/>
        <w:rPr>
          <w:color w:val="000000" w:themeColor="text1"/>
        </w:rPr>
      </w:pPr>
      <w:r>
        <w:rPr>
          <w:color w:val="000000" w:themeColor="text1"/>
        </w:rPr>
        <w:t>количество планируемых к размещению нестационарных торговых объектов.</w:t>
      </w:r>
    </w:p>
    <w:p w:rsidR="00DE631B" w:rsidRDefault="00471CE2">
      <w:pPr>
        <w:widowControl w:val="0"/>
        <w:autoSpaceDE w:val="0"/>
        <w:autoSpaceDN w:val="0"/>
        <w:ind w:firstLine="709"/>
        <w:jc w:val="both"/>
        <w:rPr>
          <w:rFonts w:eastAsia="Calibri"/>
          <w:color w:val="000000" w:themeColor="text1"/>
          <w:lang w:eastAsia="en-US"/>
        </w:rPr>
      </w:pPr>
      <w:r>
        <w:rPr>
          <w:color w:val="000000" w:themeColor="text1"/>
        </w:rPr>
        <w:t xml:space="preserve">3.14. Проект Схемы ее изменения до утверждения выносится </w:t>
      </w:r>
      <w:proofErr w:type="gramStart"/>
      <w:r>
        <w:rPr>
          <w:color w:val="000000" w:themeColor="text1"/>
        </w:rPr>
        <w:t>на публичное слушание</w:t>
      </w:r>
      <w:proofErr w:type="gramEnd"/>
      <w:r>
        <w:rPr>
          <w:color w:val="000000" w:themeColor="text1"/>
        </w:rPr>
        <w:t xml:space="preserve"> которое проводится с обязательным участием жителей поселения (заинтересованные физические, юридические лица). Оповещение жителей осуществляется на официальном сайте </w:t>
      </w:r>
      <w:r>
        <w:t>сельского поселения.</w:t>
      </w:r>
    </w:p>
    <w:p w:rsidR="00DE631B" w:rsidRDefault="00471CE2">
      <w:pPr>
        <w:ind w:firstLine="709"/>
        <w:jc w:val="both"/>
        <w:rPr>
          <w:color w:val="000000" w:themeColor="text1"/>
        </w:rPr>
      </w:pPr>
      <w:r>
        <w:rPr>
          <w:color w:val="000000" w:themeColor="text1"/>
        </w:rPr>
        <w:t>Продолжительность публичного слушания составляет не менее одного и не более трех месяцев с момента оповещения населения муниципального района до опубликования заключения о результатах публичного слушания.</w:t>
      </w:r>
    </w:p>
    <w:p w:rsidR="00DE631B" w:rsidRDefault="00471CE2">
      <w:pPr>
        <w:ind w:firstLine="709"/>
        <w:jc w:val="both"/>
        <w:rPr>
          <w:color w:val="000000" w:themeColor="text1"/>
        </w:rPr>
      </w:pPr>
      <w:r>
        <w:rPr>
          <w:color w:val="000000" w:themeColor="text1"/>
        </w:rPr>
        <w:t>По истечении установленного решением срока приема предложений и замечаний созданная Комиссия по проведению публичного слушания прекращает прием предложений и замечаний и приступает к их обработке, обобщению и анализу. Предложения, замечания и их анализ прилагаются к материалам публичного слушания.</w:t>
      </w:r>
    </w:p>
    <w:p w:rsidR="00DE631B" w:rsidRDefault="00471CE2">
      <w:pPr>
        <w:widowControl w:val="0"/>
        <w:autoSpaceDE w:val="0"/>
        <w:autoSpaceDN w:val="0"/>
        <w:ind w:firstLine="709"/>
        <w:jc w:val="both"/>
        <w:rPr>
          <w:color w:val="000000" w:themeColor="text1"/>
        </w:rPr>
      </w:pPr>
      <w:r>
        <w:rPr>
          <w:color w:val="000000" w:themeColor="text1"/>
        </w:rPr>
        <w:t>Проект Схемы, измененный с учетом поступивших замечаний и предложений, подлежит повторному согласованию с органами, представившими замечания и предложения.</w:t>
      </w:r>
    </w:p>
    <w:p w:rsidR="00DE631B" w:rsidRDefault="00471CE2">
      <w:pPr>
        <w:widowControl w:val="0"/>
        <w:autoSpaceDE w:val="0"/>
        <w:autoSpaceDN w:val="0"/>
        <w:ind w:firstLine="709"/>
        <w:jc w:val="both"/>
        <w:rPr>
          <w:color w:val="000000" w:themeColor="text1"/>
        </w:rPr>
      </w:pPr>
      <w:r>
        <w:rPr>
          <w:color w:val="000000" w:themeColor="text1"/>
        </w:rPr>
        <w:t>3.16. Администрация в течение 10 рабочих дней с момента утверждения Схемы направляет ее в Министерство торговли и услуг и размещает на официальном сайте муниципального района Миякинский район Республики Башкортостан в сети «Интернет».</w:t>
      </w:r>
    </w:p>
    <w:p w:rsidR="00DE631B" w:rsidRDefault="00471CE2">
      <w:pPr>
        <w:widowControl w:val="0"/>
        <w:autoSpaceDE w:val="0"/>
        <w:autoSpaceDN w:val="0"/>
        <w:ind w:firstLine="709"/>
        <w:jc w:val="both"/>
        <w:rPr>
          <w:color w:val="000000" w:themeColor="text1"/>
        </w:rPr>
      </w:pPr>
      <w:bookmarkStart w:id="1" w:name="P112"/>
      <w:bookmarkEnd w:id="1"/>
      <w:r>
        <w:rPr>
          <w:color w:val="000000" w:themeColor="text1"/>
        </w:rPr>
        <w:lastRenderedPageBreak/>
        <w:t xml:space="preserve">3.17. Изменения и дополнения в Схему вносятся </w:t>
      </w:r>
      <w:proofErr w:type="gramStart"/>
      <w:r>
        <w:rPr>
          <w:color w:val="000000" w:themeColor="text1"/>
        </w:rPr>
        <w:t>в порядке</w:t>
      </w:r>
      <w:proofErr w:type="gramEnd"/>
      <w:r>
        <w:rPr>
          <w:color w:val="000000" w:themeColor="text1"/>
        </w:rPr>
        <w:t xml:space="preserve"> установленном разделом 4 настоящего Порядка. </w:t>
      </w:r>
    </w:p>
    <w:p w:rsidR="00DE631B" w:rsidRDefault="00471CE2">
      <w:pPr>
        <w:widowControl w:val="0"/>
        <w:autoSpaceDE w:val="0"/>
        <w:autoSpaceDN w:val="0"/>
        <w:ind w:firstLine="709"/>
        <w:jc w:val="both"/>
        <w:rPr>
          <w:color w:val="000000" w:themeColor="text1"/>
        </w:rPr>
      </w:pPr>
      <w:r>
        <w:rPr>
          <w:color w:val="000000" w:themeColor="text1"/>
        </w:rPr>
        <w:t>3.18. Утверждение Схемы и внесение в нее изменений не может служить основанием для пересмотра мест размещения и прав хозяйствующих субъектов на размещение нестационарных торговых объектов, возведение (установка</w:t>
      </w:r>
      <w:proofErr w:type="gramStart"/>
      <w:r>
        <w:rPr>
          <w:color w:val="000000" w:themeColor="text1"/>
        </w:rPr>
        <w:t>),  реконструкция</w:t>
      </w:r>
      <w:proofErr w:type="gramEnd"/>
      <w:r>
        <w:rPr>
          <w:color w:val="000000" w:themeColor="text1"/>
        </w:rPr>
        <w:t xml:space="preserve"> или эксплуатация которых были начаты до утверждения указанной Схемы или внесенных в нее изменений.</w:t>
      </w:r>
    </w:p>
    <w:p w:rsidR="00DE631B" w:rsidRDefault="00471CE2">
      <w:pPr>
        <w:widowControl w:val="0"/>
        <w:autoSpaceDE w:val="0"/>
        <w:autoSpaceDN w:val="0"/>
        <w:ind w:firstLine="709"/>
        <w:jc w:val="both"/>
        <w:outlineLvl w:val="0"/>
        <w:rPr>
          <w:color w:val="000000" w:themeColor="text1"/>
        </w:rPr>
      </w:pPr>
      <w:r>
        <w:rPr>
          <w:color w:val="000000" w:themeColor="text1"/>
        </w:rPr>
        <w:t>4. Порядок внесения в Схему изменений и дополнений</w:t>
      </w:r>
    </w:p>
    <w:p w:rsidR="00DE631B" w:rsidRDefault="00471CE2">
      <w:pPr>
        <w:widowControl w:val="0"/>
        <w:autoSpaceDE w:val="0"/>
        <w:autoSpaceDN w:val="0"/>
        <w:ind w:firstLine="709"/>
        <w:jc w:val="both"/>
        <w:rPr>
          <w:color w:val="000000" w:themeColor="text1"/>
        </w:rPr>
      </w:pPr>
      <w:r>
        <w:rPr>
          <w:color w:val="000000" w:themeColor="text1"/>
        </w:rPr>
        <w:t>4.1. Включение мест размещения нестационарных торговых объектов в Схему осуществляется органом местного самоуправления в соответствии с настоящим Порядком.</w:t>
      </w:r>
    </w:p>
    <w:p w:rsidR="00DE631B" w:rsidRDefault="00471CE2">
      <w:pPr>
        <w:widowControl w:val="0"/>
        <w:autoSpaceDE w:val="0"/>
        <w:autoSpaceDN w:val="0"/>
        <w:ind w:firstLine="709"/>
        <w:jc w:val="both"/>
        <w:rPr>
          <w:color w:val="000000" w:themeColor="text1"/>
        </w:rPr>
      </w:pPr>
      <w:r>
        <w:rPr>
          <w:color w:val="000000" w:themeColor="text1"/>
        </w:rPr>
        <w:t>4.2. Схема подлежит дополнению новыми местами размещения нестационарных торговых объектов:</w:t>
      </w:r>
    </w:p>
    <w:p w:rsidR="00DE631B" w:rsidRDefault="00471CE2">
      <w:pPr>
        <w:widowControl w:val="0"/>
        <w:autoSpaceDE w:val="0"/>
        <w:autoSpaceDN w:val="0"/>
        <w:ind w:firstLine="709"/>
        <w:jc w:val="both"/>
        <w:rPr>
          <w:color w:val="000000" w:themeColor="text1"/>
        </w:rPr>
      </w:pPr>
      <w:r>
        <w:rPr>
          <w:color w:val="000000" w:themeColor="text1"/>
        </w:rPr>
        <w:t>- по инициативе органов местного самоуправления;</w:t>
      </w:r>
    </w:p>
    <w:p w:rsidR="00DE631B" w:rsidRDefault="00471CE2">
      <w:pPr>
        <w:widowControl w:val="0"/>
        <w:autoSpaceDE w:val="0"/>
        <w:autoSpaceDN w:val="0"/>
        <w:ind w:firstLine="709"/>
        <w:jc w:val="both"/>
        <w:rPr>
          <w:color w:val="000000" w:themeColor="text1"/>
        </w:rPr>
      </w:pPr>
      <w:r>
        <w:rPr>
          <w:color w:val="000000" w:themeColor="text1"/>
        </w:rPr>
        <w:t>- по инициативе хозяйствующих субъектов, осуществляющих (планирующих осуществлять) торговую деятельность, а также союзов, ассоциаций и общественных объединений;</w:t>
      </w:r>
    </w:p>
    <w:p w:rsidR="00DE631B" w:rsidRDefault="00471CE2">
      <w:pPr>
        <w:widowControl w:val="0"/>
        <w:autoSpaceDE w:val="0"/>
        <w:autoSpaceDN w:val="0"/>
        <w:ind w:firstLine="709"/>
        <w:jc w:val="both"/>
        <w:rPr>
          <w:color w:val="000000" w:themeColor="text1"/>
        </w:rPr>
      </w:pPr>
      <w:r>
        <w:rPr>
          <w:color w:val="000000" w:themeColor="text1"/>
        </w:rPr>
        <w:t>- по инициативе юридического или физического лица, являющегося собственником, арендатором или пользователем земельного участка, на котором предполагается размещение нестационарного торгового объекта (объектов).</w:t>
      </w:r>
    </w:p>
    <w:p w:rsidR="00DE631B" w:rsidRDefault="00471CE2">
      <w:pPr>
        <w:widowControl w:val="0"/>
        <w:autoSpaceDE w:val="0"/>
        <w:autoSpaceDN w:val="0"/>
        <w:ind w:firstLine="709"/>
        <w:jc w:val="both"/>
        <w:rPr>
          <w:color w:val="000000" w:themeColor="text1"/>
        </w:rPr>
      </w:pPr>
      <w:r>
        <w:rPr>
          <w:color w:val="000000" w:themeColor="text1"/>
        </w:rPr>
        <w:t>Дополнение Схемы новыми местами размещения нестационарных торговых объектов по инициативе юридического или физического лица, являющегося арендатором или пользователем земельного участка, на котором предполагается размещение нестационарного торгового объекта (объектов) производится только в случае, когда право аренды или пользования  земельным участком, на котором предполагается размещение нестационарного торгового объекта (объектов), оформлено на срок превышающий 3 года с даты подачи соответствующего заявления.</w:t>
      </w:r>
    </w:p>
    <w:p w:rsidR="00DE631B" w:rsidRDefault="00471CE2">
      <w:pPr>
        <w:widowControl w:val="0"/>
        <w:autoSpaceDE w:val="0"/>
        <w:autoSpaceDN w:val="0"/>
        <w:ind w:firstLine="709"/>
        <w:jc w:val="both"/>
        <w:rPr>
          <w:color w:val="000000" w:themeColor="text1"/>
        </w:rPr>
      </w:pPr>
      <w:r>
        <w:rPr>
          <w:color w:val="000000" w:themeColor="text1"/>
        </w:rPr>
        <w:t>4.3. Включение нестационарных торговых объектов в Схему осуществляется органом местного самоуправления по заявлению хозяйствующих субъектов, осуществляющих (планирующих осуществлять) торговую деятельность, союзов, ассоциаций и общественных объединений, а также или физического лица, являющегося собственником, арендатором или пользователем земельного участка, на котором предполагается размещение нестационарного торгового объекта (объектов), либо по собственной инициативе по согласованию с органом, осуществляющим полномочия собственника имущества (если земельные участки, на которых расположено место размещения нестационарного торгового объекта, находятся в государственной собственности), либо самостоятельно (если земельные участки находятся в муниципальной собственности либо собственность на которые не разграничена).</w:t>
      </w:r>
    </w:p>
    <w:p w:rsidR="00DE631B" w:rsidRDefault="00471CE2">
      <w:pPr>
        <w:ind w:firstLine="709"/>
        <w:jc w:val="both"/>
        <w:rPr>
          <w:color w:val="000000" w:themeColor="text1"/>
        </w:rPr>
      </w:pPr>
      <w:r>
        <w:rPr>
          <w:color w:val="000000" w:themeColor="text1"/>
        </w:rPr>
        <w:t>4.4. Достижение установленных нормативов минимальной обеспеченности населения площадью торговых объектов не может служить основанием для отказа во включении в Схему новых нестационарных торговых объектов.</w:t>
      </w:r>
    </w:p>
    <w:p w:rsidR="00DE631B" w:rsidRDefault="00471CE2">
      <w:pPr>
        <w:widowControl w:val="0"/>
        <w:autoSpaceDE w:val="0"/>
        <w:autoSpaceDN w:val="0"/>
        <w:ind w:firstLine="709"/>
        <w:jc w:val="both"/>
        <w:rPr>
          <w:color w:val="000000" w:themeColor="text1"/>
        </w:rPr>
      </w:pPr>
      <w:r>
        <w:rPr>
          <w:color w:val="000000" w:themeColor="text1"/>
        </w:rPr>
        <w:t xml:space="preserve">4.5. Заявление о включении мест размещения нестационарного </w:t>
      </w:r>
      <w:proofErr w:type="gramStart"/>
      <w:r>
        <w:rPr>
          <w:color w:val="000000" w:themeColor="text1"/>
        </w:rPr>
        <w:t>торгового  объекта</w:t>
      </w:r>
      <w:proofErr w:type="gramEnd"/>
      <w:r>
        <w:rPr>
          <w:color w:val="000000" w:themeColor="text1"/>
        </w:rPr>
        <w:t xml:space="preserve"> в Схему составляется в произвольной форме с указанием следующих сведений:</w:t>
      </w:r>
    </w:p>
    <w:p w:rsidR="00DE631B" w:rsidRDefault="00471CE2">
      <w:pPr>
        <w:widowControl w:val="0"/>
        <w:autoSpaceDE w:val="0"/>
        <w:autoSpaceDN w:val="0"/>
        <w:ind w:firstLine="709"/>
        <w:jc w:val="both"/>
        <w:rPr>
          <w:color w:val="000000" w:themeColor="text1"/>
        </w:rPr>
      </w:pPr>
      <w:r>
        <w:rPr>
          <w:color w:val="000000" w:themeColor="text1"/>
        </w:rPr>
        <w:t>- наименования, организационно-правовой формы, адреса местонахождения, основного государственного регистрационного номера - для юридического лица;</w:t>
      </w:r>
    </w:p>
    <w:p w:rsidR="00DE631B" w:rsidRDefault="00471CE2">
      <w:pPr>
        <w:widowControl w:val="0"/>
        <w:autoSpaceDE w:val="0"/>
        <w:autoSpaceDN w:val="0"/>
        <w:ind w:firstLine="709"/>
        <w:jc w:val="both"/>
        <w:rPr>
          <w:color w:val="000000" w:themeColor="text1"/>
        </w:rPr>
      </w:pPr>
      <w:r>
        <w:rPr>
          <w:color w:val="000000" w:themeColor="text1"/>
        </w:rPr>
        <w:t>- фамилии, имени, отчества, паспортных данных, сведений о месте жительства, основного государственного регистрационного номера индивидуального предпринимателя - для индивидуального предпринимателя;</w:t>
      </w:r>
    </w:p>
    <w:p w:rsidR="00DE631B" w:rsidRDefault="00471CE2">
      <w:pPr>
        <w:widowControl w:val="0"/>
        <w:autoSpaceDE w:val="0"/>
        <w:autoSpaceDN w:val="0"/>
        <w:ind w:firstLine="709"/>
        <w:jc w:val="both"/>
        <w:rPr>
          <w:color w:val="000000" w:themeColor="text1"/>
        </w:rPr>
      </w:pPr>
      <w:r>
        <w:rPr>
          <w:color w:val="000000" w:themeColor="text1"/>
        </w:rPr>
        <w:t>- информации, необходимой в соответствии с пунктом 3.3. настоящего порядка.</w:t>
      </w:r>
    </w:p>
    <w:p w:rsidR="00DE631B" w:rsidRDefault="00471CE2">
      <w:pPr>
        <w:widowControl w:val="0"/>
        <w:autoSpaceDE w:val="0"/>
        <w:autoSpaceDN w:val="0"/>
        <w:ind w:firstLine="709"/>
        <w:jc w:val="both"/>
        <w:rPr>
          <w:color w:val="000000" w:themeColor="text1"/>
        </w:rPr>
      </w:pPr>
      <w:r>
        <w:rPr>
          <w:color w:val="000000" w:themeColor="text1"/>
        </w:rPr>
        <w:t>Органы местного самоуправления не вправе требовать представления иной информации.</w:t>
      </w:r>
    </w:p>
    <w:p w:rsidR="00DE631B" w:rsidRDefault="00471CE2">
      <w:pPr>
        <w:widowControl w:val="0"/>
        <w:autoSpaceDE w:val="0"/>
        <w:autoSpaceDN w:val="0"/>
        <w:ind w:firstLine="709"/>
        <w:jc w:val="both"/>
        <w:rPr>
          <w:color w:val="000000" w:themeColor="text1"/>
        </w:rPr>
      </w:pPr>
      <w:r>
        <w:rPr>
          <w:color w:val="000000" w:themeColor="text1"/>
        </w:rPr>
        <w:t xml:space="preserve">4.6. Орган местного самоуправления рассматривает заявление в срок не более 30 календарных дней. </w:t>
      </w:r>
    </w:p>
    <w:p w:rsidR="00DE631B" w:rsidRDefault="00471CE2">
      <w:pPr>
        <w:widowControl w:val="0"/>
        <w:autoSpaceDE w:val="0"/>
        <w:autoSpaceDN w:val="0"/>
        <w:ind w:firstLine="709"/>
        <w:jc w:val="both"/>
        <w:rPr>
          <w:color w:val="000000" w:themeColor="text1"/>
        </w:rPr>
      </w:pPr>
      <w:r>
        <w:rPr>
          <w:color w:val="000000" w:themeColor="text1"/>
        </w:rPr>
        <w:t>В течение 5 рабочих дней со дня поступления заявления о включении мест размещения объекта нестационарной торговли в Схему орган местного самоуправления публикует на своем официальном сайте в информационно-телекоммуникационной сети «Интернет» информацию, указанную в пункте 3.3. настоящего Порядка, с указанием даты окончания срока принятия решения по поступившему заявлению.</w:t>
      </w:r>
    </w:p>
    <w:p w:rsidR="00DE631B" w:rsidRDefault="00471CE2">
      <w:pPr>
        <w:widowControl w:val="0"/>
        <w:autoSpaceDE w:val="0"/>
        <w:autoSpaceDN w:val="0"/>
        <w:ind w:firstLine="709"/>
        <w:jc w:val="both"/>
        <w:rPr>
          <w:color w:val="000000" w:themeColor="text1"/>
        </w:rPr>
      </w:pPr>
      <w:r>
        <w:rPr>
          <w:color w:val="000000" w:themeColor="text1"/>
        </w:rPr>
        <w:lastRenderedPageBreak/>
        <w:t xml:space="preserve">4.7. Орган, осуществляющий полномочия собственника имущества, рассматривает поступившее заявление органа местного самоуправления в течение 15 календарных дней и принимает решение о согласовании включения мест размещения объектов нестационарной торговли в Схему или об отказе в таком согласовании по основаниям, предусмотренным пунктом 4.13. настоящего Порядка. </w:t>
      </w:r>
    </w:p>
    <w:p w:rsidR="00DE631B" w:rsidRDefault="00471CE2">
      <w:pPr>
        <w:widowControl w:val="0"/>
        <w:autoSpaceDE w:val="0"/>
        <w:autoSpaceDN w:val="0"/>
        <w:ind w:firstLine="709"/>
        <w:jc w:val="both"/>
        <w:rPr>
          <w:color w:val="000000" w:themeColor="text1"/>
        </w:rPr>
      </w:pPr>
      <w:r>
        <w:rPr>
          <w:color w:val="000000" w:themeColor="text1"/>
        </w:rPr>
        <w:t>4.8. О принятом решении орган, осуществляющий полномочия собственника имущества, в письменном виде сообщает органу местного самоуправления, направившему заявление, а также информирует о возможных способах устранения противоречий, препятствующих размещению объектов нестационарной торговли в соответствующем месте, и предлагает иные варианты размещения.</w:t>
      </w:r>
    </w:p>
    <w:p w:rsidR="00DE631B" w:rsidRDefault="00471CE2">
      <w:pPr>
        <w:widowControl w:val="0"/>
        <w:autoSpaceDE w:val="0"/>
        <w:autoSpaceDN w:val="0"/>
        <w:ind w:firstLine="709"/>
        <w:jc w:val="both"/>
        <w:rPr>
          <w:color w:val="000000" w:themeColor="text1"/>
        </w:rPr>
      </w:pPr>
      <w:r>
        <w:rPr>
          <w:color w:val="000000" w:themeColor="text1"/>
        </w:rPr>
        <w:t>4.9. Согласование включения мест размещения объектов нестационарной торговли в Схему считается полученным по умолчанию при несоблюдении установленного срока рассмотрения заявления о включении места размещения объекта нестационарной торговли в Схему.</w:t>
      </w:r>
    </w:p>
    <w:p w:rsidR="00DE631B" w:rsidRDefault="00471CE2">
      <w:pPr>
        <w:widowControl w:val="0"/>
        <w:autoSpaceDE w:val="0"/>
        <w:autoSpaceDN w:val="0"/>
        <w:ind w:firstLine="709"/>
        <w:jc w:val="both"/>
        <w:rPr>
          <w:color w:val="000000" w:themeColor="text1"/>
        </w:rPr>
      </w:pPr>
      <w:r>
        <w:rPr>
          <w:color w:val="000000" w:themeColor="text1"/>
        </w:rPr>
        <w:t>4.10. Не позднее срока, указанного в абзаце первом пункта 4.6. настоящего Порядка, орган местного самоуправления обязан включить место размещения объекта нестационарной торговли по заявлению хозяйствующих субъектов, осуществляющих торговую деятельность, а также союзов, ассоциаций и общественных объединений, в Схему либо направить заявителю письменный мотивированный отказ по основаниям, предусмотренных пунктом 4.13. настоящего Порядка, а также информирует о возможных способах устранения противоречий, препятствующих размещению объектов нестационарной торговли в соответствующем месте, и предлагает иные варианты.</w:t>
      </w:r>
    </w:p>
    <w:p w:rsidR="00DE631B" w:rsidRDefault="00471CE2">
      <w:pPr>
        <w:widowControl w:val="0"/>
        <w:autoSpaceDE w:val="0"/>
        <w:autoSpaceDN w:val="0"/>
        <w:ind w:firstLine="709"/>
        <w:jc w:val="both"/>
        <w:rPr>
          <w:color w:val="000000" w:themeColor="text1"/>
        </w:rPr>
      </w:pPr>
      <w:r>
        <w:rPr>
          <w:color w:val="000000" w:themeColor="text1"/>
        </w:rPr>
        <w:t xml:space="preserve">4.11. Решение о включении места размещения объекта нестационарной торговли в Схему либо об отказе во включении в срок, указанный в абзаце первом пункта 4.6. настоящего Порядка, направляется заявителю и публикуется на официальном сайте органа местного самоуправления в информационно-телекоммуникационной сети «Интернет». </w:t>
      </w:r>
    </w:p>
    <w:p w:rsidR="00DE631B" w:rsidRDefault="00471CE2">
      <w:pPr>
        <w:widowControl w:val="0"/>
        <w:autoSpaceDE w:val="0"/>
        <w:autoSpaceDN w:val="0"/>
        <w:ind w:firstLine="709"/>
        <w:jc w:val="both"/>
        <w:rPr>
          <w:color w:val="000000" w:themeColor="text1"/>
        </w:rPr>
      </w:pPr>
      <w:r>
        <w:rPr>
          <w:color w:val="000000" w:themeColor="text1"/>
        </w:rPr>
        <w:t>4.12. Основаниями для отказа во включении мест размещения объектов нестационарной торговли в Схему при ее дополнении новыми местами являются:</w:t>
      </w:r>
    </w:p>
    <w:p w:rsidR="00DE631B" w:rsidRDefault="00471CE2">
      <w:pPr>
        <w:widowControl w:val="0"/>
        <w:autoSpaceDE w:val="0"/>
        <w:autoSpaceDN w:val="0"/>
        <w:ind w:firstLine="709"/>
        <w:jc w:val="both"/>
        <w:rPr>
          <w:color w:val="000000" w:themeColor="text1"/>
        </w:rPr>
      </w:pPr>
      <w:r>
        <w:rPr>
          <w:color w:val="000000" w:themeColor="text1"/>
        </w:rPr>
        <w:t>- несоответствие испрашиваемого места размещения требованиям к размещению объектов нестационарной торговли, установленных настоящим Порядком;</w:t>
      </w:r>
    </w:p>
    <w:p w:rsidR="00DE631B" w:rsidRDefault="00471CE2">
      <w:pPr>
        <w:widowControl w:val="0"/>
        <w:autoSpaceDE w:val="0"/>
        <w:autoSpaceDN w:val="0"/>
        <w:ind w:firstLine="709"/>
        <w:jc w:val="both"/>
        <w:rPr>
          <w:color w:val="000000" w:themeColor="text1"/>
        </w:rPr>
      </w:pPr>
      <w:r>
        <w:rPr>
          <w:color w:val="000000" w:themeColor="text1"/>
        </w:rPr>
        <w:t>- испрашиваемое место размещения входит в состав земельного участка, предоставленного в установленном порядке другому лицу и отсутствует письменное согласие правообладателя на размещение объекта нестационарной торговли.</w:t>
      </w:r>
    </w:p>
    <w:p w:rsidR="00DE631B" w:rsidRDefault="00471CE2">
      <w:pPr>
        <w:widowControl w:val="0"/>
        <w:autoSpaceDE w:val="0"/>
        <w:autoSpaceDN w:val="0"/>
        <w:ind w:firstLine="709"/>
        <w:jc w:val="both"/>
        <w:rPr>
          <w:color w:val="000000" w:themeColor="text1"/>
        </w:rPr>
      </w:pPr>
      <w:r>
        <w:rPr>
          <w:color w:val="000000" w:themeColor="text1"/>
        </w:rPr>
        <w:t>Указанный перечень оснований для отказа во включении мест размещения объектов нестационарной торговли в Схему является исчерпывающим.</w:t>
      </w:r>
    </w:p>
    <w:p w:rsidR="00DE631B" w:rsidRDefault="00471CE2">
      <w:pPr>
        <w:widowControl w:val="0"/>
        <w:autoSpaceDE w:val="0"/>
        <w:autoSpaceDN w:val="0"/>
        <w:ind w:firstLine="709"/>
        <w:jc w:val="both"/>
        <w:rPr>
          <w:color w:val="000000" w:themeColor="text1"/>
        </w:rPr>
      </w:pPr>
      <w:r>
        <w:rPr>
          <w:color w:val="000000" w:themeColor="text1"/>
        </w:rPr>
        <w:t>4.13.  Не допускается отказ о включении мест размещения объектов нестационарной торговли в Схему или их исключение из Схемы по мотивам целесообразности размещения, наличия, открытия либо планирования открытия иных торговых объектов вблизи предполагаемого места размещения объекта нестационарной торговли, а также по иным основаниям, не предусмотренным настоящим Порядком.</w:t>
      </w:r>
    </w:p>
    <w:p w:rsidR="00DE631B" w:rsidRDefault="00471CE2">
      <w:pPr>
        <w:widowControl w:val="0"/>
        <w:autoSpaceDE w:val="0"/>
        <w:autoSpaceDN w:val="0"/>
        <w:ind w:firstLine="709"/>
        <w:jc w:val="both"/>
        <w:rPr>
          <w:color w:val="000000" w:themeColor="text1"/>
        </w:rPr>
      </w:pPr>
      <w:r>
        <w:rPr>
          <w:color w:val="000000" w:themeColor="text1"/>
        </w:rPr>
        <w:t xml:space="preserve">4.14. Внесение изменений в Схему в части исключения мест размещения объектов нестационарной торговли без предоставления хозяйствующему субъекту, осуществляющему торговую деятельность равноценного компенсационного места   не допускается. </w:t>
      </w:r>
    </w:p>
    <w:p w:rsidR="00DE631B" w:rsidRDefault="00471CE2">
      <w:pPr>
        <w:widowControl w:val="0"/>
        <w:autoSpaceDE w:val="0"/>
        <w:autoSpaceDN w:val="0"/>
        <w:ind w:firstLine="709"/>
        <w:jc w:val="both"/>
        <w:rPr>
          <w:color w:val="000000" w:themeColor="text1"/>
        </w:rPr>
      </w:pPr>
      <w:r>
        <w:rPr>
          <w:color w:val="000000" w:themeColor="text1"/>
        </w:rPr>
        <w:t xml:space="preserve">4.15. Исключение из Схемы мест размещения объектов нестационарной торговли возможно только в целях использования места размещения для государственных и муниципальных нужд, если их реализация невозможна без перемещения объекта нестационарной торговли на другое место, о чем не менее, чем за год в письменной форме извещаются хозяйствующие субъекты, осуществляющие торговую деятельность, с указанием причин предстоящего исключения мест размещения из Схемы, реквизитов актов органов государственной власти и (или) органов местного самоуправления об использовании территории, включающей место размещения, для государственных или муниципальных нужд, а также сроками начала соответствующих работ на указанной территории. </w:t>
      </w:r>
    </w:p>
    <w:p w:rsidR="00DE631B" w:rsidRDefault="00471CE2">
      <w:pPr>
        <w:widowControl w:val="0"/>
        <w:autoSpaceDE w:val="0"/>
        <w:autoSpaceDN w:val="0"/>
        <w:ind w:firstLine="709"/>
        <w:jc w:val="both"/>
        <w:rPr>
          <w:color w:val="000000" w:themeColor="text1"/>
        </w:rPr>
      </w:pPr>
      <w:r>
        <w:rPr>
          <w:color w:val="000000" w:themeColor="text1"/>
        </w:rPr>
        <w:t xml:space="preserve">Указанное извещение должно содержать предложение о выборе компенсационного места в порядке, установленном для изменения и дополнения Схемы и альтернативные </w:t>
      </w:r>
      <w:r>
        <w:rPr>
          <w:color w:val="000000" w:themeColor="text1"/>
        </w:rPr>
        <w:lastRenderedPageBreak/>
        <w:t>равноценные предложения органа местного самоуправления по компенсационным местам.</w:t>
      </w:r>
    </w:p>
    <w:p w:rsidR="00DE631B" w:rsidRDefault="00471CE2">
      <w:pPr>
        <w:widowControl w:val="0"/>
        <w:autoSpaceDE w:val="0"/>
        <w:autoSpaceDN w:val="0"/>
        <w:ind w:firstLine="709"/>
        <w:jc w:val="both"/>
        <w:rPr>
          <w:color w:val="000000" w:themeColor="text1"/>
        </w:rPr>
      </w:pPr>
      <w:r>
        <w:rPr>
          <w:color w:val="000000" w:themeColor="text1"/>
        </w:rPr>
        <w:t>Исключению из Схемы подлежат места размещения объектов нестационарной торговли, внесенные в Схему на основании заявления юридического или физического лица, являющегося арендатором или пользователем земельного участка, на котором размещен нестационарный торговый объект (объекты), с даты прекращения права аренды или пользования земельным участком.</w:t>
      </w:r>
    </w:p>
    <w:p w:rsidR="00DE631B" w:rsidRDefault="00471CE2">
      <w:pPr>
        <w:widowControl w:val="0"/>
        <w:autoSpaceDE w:val="0"/>
        <w:autoSpaceDN w:val="0"/>
        <w:ind w:firstLine="709"/>
        <w:jc w:val="both"/>
        <w:rPr>
          <w:color w:val="000000" w:themeColor="text1"/>
        </w:rPr>
      </w:pPr>
      <w:r>
        <w:rPr>
          <w:color w:val="000000" w:themeColor="text1"/>
        </w:rPr>
        <w:t>4.16.  Исключение из Схемы мест размещения объектов нестационарной торговли не может повлечь прекращение права на их размещение в указанном месте до предоставления хозяйствующему субъекту компенсационного места и оформления в установленном порядке соответствующего договора или дополнительного соглашения по предоставлению компенсационного места.</w:t>
      </w:r>
    </w:p>
    <w:p w:rsidR="00DE631B" w:rsidRDefault="00471CE2">
      <w:pPr>
        <w:widowControl w:val="0"/>
        <w:autoSpaceDE w:val="0"/>
        <w:autoSpaceDN w:val="0"/>
        <w:ind w:firstLine="709"/>
        <w:jc w:val="both"/>
        <w:rPr>
          <w:color w:val="000000" w:themeColor="text1"/>
        </w:rPr>
      </w:pPr>
      <w:r>
        <w:rPr>
          <w:color w:val="000000" w:themeColor="text1"/>
        </w:rPr>
        <w:t xml:space="preserve">5. Заключительные </w:t>
      </w:r>
      <w:proofErr w:type="gramStart"/>
      <w:r>
        <w:rPr>
          <w:color w:val="000000" w:themeColor="text1"/>
        </w:rPr>
        <w:t>и  переходные</w:t>
      </w:r>
      <w:proofErr w:type="gramEnd"/>
      <w:r>
        <w:rPr>
          <w:color w:val="000000" w:themeColor="text1"/>
        </w:rPr>
        <w:t xml:space="preserve"> положения.</w:t>
      </w:r>
    </w:p>
    <w:p w:rsidR="00DE631B" w:rsidRDefault="00471CE2">
      <w:pPr>
        <w:widowControl w:val="0"/>
        <w:autoSpaceDE w:val="0"/>
        <w:autoSpaceDN w:val="0"/>
        <w:ind w:firstLine="709"/>
        <w:jc w:val="both"/>
        <w:rPr>
          <w:color w:val="000000" w:themeColor="text1"/>
        </w:rPr>
      </w:pPr>
      <w:r>
        <w:rPr>
          <w:color w:val="000000" w:themeColor="text1"/>
        </w:rPr>
        <w:t>5.1. Настоящий порядок вступает в силу с даты регистрации.</w:t>
      </w:r>
    </w:p>
    <w:p w:rsidR="00DE631B" w:rsidRDefault="00471CE2">
      <w:pPr>
        <w:widowControl w:val="0"/>
        <w:autoSpaceDE w:val="0"/>
        <w:autoSpaceDN w:val="0"/>
        <w:ind w:firstLine="709"/>
        <w:jc w:val="both"/>
        <w:rPr>
          <w:color w:val="000000" w:themeColor="text1"/>
        </w:rPr>
      </w:pPr>
      <w:r>
        <w:rPr>
          <w:color w:val="000000" w:themeColor="text1"/>
        </w:rPr>
        <w:t>5.2. С даты вступления в силу настоящего Порядка считать ранее утвержденные Схемы действующими бессрочно.</w:t>
      </w:r>
    </w:p>
    <w:p w:rsidR="00DE631B" w:rsidRDefault="00471CE2">
      <w:pPr>
        <w:widowControl w:val="0"/>
        <w:autoSpaceDE w:val="0"/>
        <w:autoSpaceDN w:val="0"/>
        <w:ind w:firstLine="709"/>
        <w:jc w:val="both"/>
        <w:rPr>
          <w:color w:val="000000" w:themeColor="text1"/>
        </w:rPr>
      </w:pPr>
      <w:r>
        <w:rPr>
          <w:color w:val="000000" w:themeColor="text1"/>
        </w:rPr>
        <w:t>5.2. Вступление в силу настоящего Порядка не влечет за собой пересмотра ранее утвержденных Схем, за исключением случаев, когда размещение нестационарного торгового объекта произведено с нарушением требований, указанных в пункте 3.4. настоящего Порядка.</w:t>
      </w:r>
    </w:p>
    <w:p w:rsidR="00DE631B" w:rsidRDefault="00DE631B">
      <w:pPr>
        <w:jc w:val="both"/>
        <w:rPr>
          <w:color w:val="000000" w:themeColor="text1"/>
        </w:rPr>
      </w:pPr>
    </w:p>
    <w:p w:rsidR="00DE631B" w:rsidRDefault="00DE631B">
      <w:pPr>
        <w:jc w:val="both"/>
        <w:rPr>
          <w:color w:val="000000" w:themeColor="text1"/>
        </w:rPr>
      </w:pPr>
    </w:p>
    <w:p w:rsidR="00DE631B" w:rsidRDefault="00DE631B">
      <w:pPr>
        <w:jc w:val="both"/>
        <w:rPr>
          <w:color w:val="000000" w:themeColor="text1"/>
        </w:rPr>
      </w:pPr>
    </w:p>
    <w:p w:rsidR="00DE631B" w:rsidRDefault="00DE631B">
      <w:pPr>
        <w:jc w:val="both"/>
        <w:rPr>
          <w:color w:val="000000" w:themeColor="text1"/>
        </w:rPr>
      </w:pPr>
    </w:p>
    <w:p w:rsidR="00DE631B" w:rsidRDefault="00DE631B">
      <w:pPr>
        <w:jc w:val="both"/>
        <w:rPr>
          <w:color w:val="000000" w:themeColor="text1"/>
        </w:rPr>
      </w:pPr>
    </w:p>
    <w:p w:rsidR="00DE631B" w:rsidRDefault="00DE631B">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471CE2" w:rsidRDefault="00471CE2">
      <w:pPr>
        <w:jc w:val="both"/>
        <w:rPr>
          <w:color w:val="000000" w:themeColor="text1"/>
        </w:rPr>
      </w:pPr>
    </w:p>
    <w:p w:rsidR="00DE631B" w:rsidRDefault="00DE631B">
      <w:pPr>
        <w:jc w:val="both"/>
        <w:rPr>
          <w:color w:val="000000" w:themeColor="text1"/>
        </w:rPr>
      </w:pPr>
    </w:p>
    <w:p w:rsidR="00DE631B" w:rsidRDefault="00471CE2">
      <w:pPr>
        <w:pStyle w:val="ConsPlusNormal"/>
        <w:ind w:left="5245" w:right="-598" w:firstLine="0"/>
        <w:outlineLvl w:val="1"/>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Приложение  №</w:t>
      </w:r>
      <w:proofErr w:type="gramEnd"/>
      <w:r>
        <w:rPr>
          <w:rFonts w:ascii="Times New Roman" w:hAnsi="Times New Roman" w:cs="Times New Roman"/>
          <w:color w:val="000000" w:themeColor="text1"/>
          <w:sz w:val="24"/>
          <w:szCs w:val="24"/>
        </w:rPr>
        <w:t>2</w:t>
      </w:r>
    </w:p>
    <w:p w:rsidR="00DE631B" w:rsidRDefault="00471CE2">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постановлению главы Администрации сельского поселения Богдановский </w:t>
      </w:r>
      <w:proofErr w:type="gramStart"/>
      <w:r>
        <w:rPr>
          <w:rFonts w:ascii="Times New Roman" w:hAnsi="Times New Roman" w:cs="Times New Roman"/>
          <w:color w:val="000000" w:themeColor="text1"/>
          <w:sz w:val="24"/>
          <w:szCs w:val="24"/>
        </w:rPr>
        <w:t>сельсовет  муниципального</w:t>
      </w:r>
      <w:proofErr w:type="gramEnd"/>
      <w:r>
        <w:rPr>
          <w:rFonts w:ascii="Times New Roman" w:hAnsi="Times New Roman" w:cs="Times New Roman"/>
          <w:color w:val="000000" w:themeColor="text1"/>
          <w:sz w:val="24"/>
          <w:szCs w:val="24"/>
        </w:rPr>
        <w:t xml:space="preserve"> района Миякинский район Республики Башкортостан</w:t>
      </w:r>
    </w:p>
    <w:p w:rsidR="00DE631B" w:rsidRDefault="009F6E34">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         июл</w:t>
      </w:r>
      <w:r w:rsidR="00471CE2">
        <w:rPr>
          <w:rFonts w:ascii="Times New Roman" w:hAnsi="Times New Roman" w:cs="Times New Roman"/>
          <w:color w:val="000000" w:themeColor="text1"/>
          <w:sz w:val="24"/>
          <w:szCs w:val="24"/>
        </w:rPr>
        <w:t>я 2022 года</w:t>
      </w:r>
    </w:p>
    <w:p w:rsidR="00DE631B" w:rsidRDefault="00DE631B">
      <w:pPr>
        <w:ind w:firstLine="709"/>
        <w:jc w:val="both"/>
        <w:rPr>
          <w:color w:val="000000" w:themeColor="text1"/>
        </w:rPr>
      </w:pPr>
    </w:p>
    <w:p w:rsidR="00DE631B" w:rsidRDefault="00471CE2">
      <w:pPr>
        <w:ind w:firstLine="709"/>
        <w:jc w:val="center"/>
        <w:rPr>
          <w:b/>
          <w:color w:val="000000" w:themeColor="text1"/>
        </w:rPr>
      </w:pPr>
      <w:r>
        <w:rPr>
          <w:b/>
          <w:color w:val="000000" w:themeColor="text1"/>
        </w:rPr>
        <w:t>Положение о порядке размещения нестационарных торговых объектов (объектов по оказанию услуг) на территории сельского поселения Богдановский сельсовет муниципального района Миякинский район Республики Башкортостан</w:t>
      </w:r>
    </w:p>
    <w:p w:rsidR="00BC6E9C" w:rsidRDefault="00BC6E9C">
      <w:pPr>
        <w:ind w:firstLine="709"/>
        <w:jc w:val="center"/>
        <w:rPr>
          <w:b/>
          <w:color w:val="000000" w:themeColor="text1"/>
        </w:rPr>
      </w:pPr>
    </w:p>
    <w:p w:rsidR="00DE631B" w:rsidRDefault="00471CE2">
      <w:pPr>
        <w:ind w:firstLine="709"/>
        <w:rPr>
          <w:color w:val="000000" w:themeColor="text1"/>
        </w:rPr>
      </w:pPr>
      <w:r>
        <w:rPr>
          <w:color w:val="000000" w:themeColor="text1"/>
        </w:rPr>
        <w:t>1. Общие положения</w:t>
      </w:r>
    </w:p>
    <w:p w:rsidR="00DE631B" w:rsidRDefault="00471CE2">
      <w:pPr>
        <w:ind w:firstLine="709"/>
        <w:jc w:val="both"/>
        <w:rPr>
          <w:color w:val="000000" w:themeColor="text1"/>
        </w:rPr>
      </w:pPr>
      <w:r>
        <w:rPr>
          <w:color w:val="000000" w:themeColor="text1"/>
        </w:rPr>
        <w:t>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Богдановский сельсовет муниципального района Миякинский район Республики Башкортостан.</w:t>
      </w:r>
    </w:p>
    <w:p w:rsidR="00DE631B" w:rsidRDefault="00471CE2">
      <w:pPr>
        <w:ind w:firstLine="709"/>
        <w:jc w:val="both"/>
        <w:rPr>
          <w:color w:val="000000" w:themeColor="text1"/>
        </w:rPr>
      </w:pPr>
      <w:r>
        <w:rPr>
          <w:color w:val="000000" w:themeColor="text1"/>
        </w:rPr>
        <w:t xml:space="preserve">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 зданиях, строениях, сооружениях, находящихся в муниципальной собственности на территории сельского поселения Богдановский сельсовет муниципального района Миякинский район Республики Башкортостан. </w:t>
      </w:r>
    </w:p>
    <w:p w:rsidR="00DE631B" w:rsidRDefault="00471CE2">
      <w:pPr>
        <w:ind w:firstLine="709"/>
        <w:jc w:val="both"/>
        <w:rPr>
          <w:color w:val="000000" w:themeColor="text1"/>
        </w:rPr>
      </w:pPr>
      <w:r>
        <w:rPr>
          <w:color w:val="000000" w:themeColor="text1"/>
        </w:rPr>
        <w:t>1.3.  Нестационарные торговые объекты (объекты по оказанию услуг)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Почтовые адреса нестационарным торговым объектам (объектам по оказанию услуг) не присваиваются.</w:t>
      </w:r>
    </w:p>
    <w:p w:rsidR="00DE631B" w:rsidRDefault="00471CE2">
      <w:pPr>
        <w:ind w:firstLine="709"/>
        <w:jc w:val="both"/>
        <w:rPr>
          <w:color w:val="000000" w:themeColor="text1"/>
        </w:rPr>
      </w:pPr>
      <w:r>
        <w:rPr>
          <w:color w:val="000000" w:themeColor="text1"/>
        </w:rPr>
        <w:t xml:space="preserve">1.4 Размещение нестационарных торговых объектов (объектов по оказанию услуг) осуществляется в соответствии с утвержденной Администрацией муниципального района Миякинский район Республики Башкортостан схемой размещения нестационарных торговых объектов (далее - Схема размещения). </w:t>
      </w:r>
    </w:p>
    <w:p w:rsidR="00DE631B" w:rsidRDefault="00471CE2">
      <w:pPr>
        <w:ind w:firstLine="709"/>
        <w:jc w:val="both"/>
        <w:rPr>
          <w:color w:val="000000" w:themeColor="text1"/>
        </w:rPr>
      </w:pPr>
      <w:r>
        <w:rPr>
          <w:color w:val="000000" w:themeColor="text1"/>
        </w:rPr>
        <w:t>1.5.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DE631B" w:rsidRDefault="00471CE2">
      <w:pPr>
        <w:ind w:firstLine="709"/>
        <w:jc w:val="both"/>
        <w:rPr>
          <w:color w:val="000000" w:themeColor="text1"/>
        </w:rPr>
      </w:pPr>
      <w:r>
        <w:rPr>
          <w:color w:val="000000" w:themeColor="text1"/>
        </w:rPr>
        <w:t xml:space="preserve">а) находящихся на территориях розничных рынков; </w:t>
      </w:r>
    </w:p>
    <w:p w:rsidR="00DE631B" w:rsidRDefault="00471CE2">
      <w:pPr>
        <w:ind w:firstLine="709"/>
        <w:jc w:val="both"/>
        <w:rPr>
          <w:color w:val="000000" w:themeColor="text1"/>
        </w:rPr>
      </w:pPr>
      <w:r>
        <w:rPr>
          <w:color w:val="000000" w:themeColor="text1"/>
        </w:rPr>
        <w:t xml:space="preserve">б) при проведении праздничных, общественно-политических, культурно-массовых и спортивно-массовых мероприятий, имеющих временный характер; </w:t>
      </w:r>
    </w:p>
    <w:p w:rsidR="00DE631B" w:rsidRDefault="00471CE2">
      <w:pPr>
        <w:ind w:firstLine="709"/>
        <w:jc w:val="both"/>
        <w:rPr>
          <w:color w:val="000000" w:themeColor="text1"/>
        </w:rPr>
      </w:pPr>
      <w:r>
        <w:rPr>
          <w:color w:val="000000" w:themeColor="text1"/>
        </w:rPr>
        <w:t xml:space="preserve">в) при проведении ярмарок. </w:t>
      </w:r>
    </w:p>
    <w:p w:rsidR="00DE631B" w:rsidRDefault="00471CE2">
      <w:pPr>
        <w:ind w:firstLine="709"/>
        <w:rPr>
          <w:color w:val="000000" w:themeColor="text1"/>
        </w:rPr>
      </w:pPr>
      <w:r>
        <w:rPr>
          <w:color w:val="000000" w:themeColor="text1"/>
        </w:rPr>
        <w:t>2. Основные понятия и их определения</w:t>
      </w:r>
    </w:p>
    <w:p w:rsidR="00DE631B" w:rsidRDefault="00471CE2">
      <w:pPr>
        <w:ind w:firstLine="709"/>
        <w:jc w:val="both"/>
        <w:rPr>
          <w:color w:val="000000" w:themeColor="text1"/>
        </w:rPr>
      </w:pPr>
      <w:r>
        <w:rPr>
          <w:color w:val="000000" w:themeColor="text1"/>
        </w:rPr>
        <w:t>В настоящем Положении применяются следующие основные понятия:</w:t>
      </w:r>
    </w:p>
    <w:p w:rsidR="00DE631B" w:rsidRDefault="00471CE2">
      <w:pPr>
        <w:ind w:firstLine="709"/>
        <w:jc w:val="both"/>
        <w:rPr>
          <w:color w:val="000000" w:themeColor="text1"/>
        </w:rPr>
      </w:pPr>
      <w:r>
        <w:rPr>
          <w:color w:val="000000" w:themeColor="text1"/>
        </w:rPr>
        <w:t xml:space="preserve">2.1. 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 </w:t>
      </w:r>
    </w:p>
    <w:p w:rsidR="00DE631B" w:rsidRDefault="00471CE2">
      <w:pPr>
        <w:ind w:firstLine="709"/>
        <w:jc w:val="both"/>
        <w:rPr>
          <w:color w:val="000000" w:themeColor="text1"/>
        </w:rPr>
      </w:pPr>
      <w:r>
        <w:rPr>
          <w:color w:val="000000" w:themeColor="text1"/>
        </w:rPr>
        <w:t xml:space="preserve">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 </w:t>
      </w:r>
    </w:p>
    <w:p w:rsidR="00DE631B" w:rsidRDefault="00471CE2">
      <w:pPr>
        <w:ind w:firstLine="709"/>
        <w:jc w:val="both"/>
        <w:rPr>
          <w:color w:val="000000" w:themeColor="text1"/>
        </w:rPr>
      </w:pPr>
      <w:r>
        <w:rPr>
          <w:color w:val="000000" w:themeColor="text1"/>
        </w:rPr>
        <w:t xml:space="preserve">2.2. Нестационарный торговый объект (объект по оказанию услуг) - нестационарный торговый объект, предназначенный для осуществления торговли (оказания услуг)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w:t>
      </w:r>
      <w:r>
        <w:rPr>
          <w:color w:val="000000" w:themeColor="text1"/>
        </w:rPr>
        <w:lastRenderedPageBreak/>
        <w:t xml:space="preserve">применяемого только с транспортным средством (автомобиля, автолавки, автомагазина, </w:t>
      </w:r>
      <w:proofErr w:type="spellStart"/>
      <w:r>
        <w:rPr>
          <w:color w:val="000000" w:themeColor="text1"/>
        </w:rPr>
        <w:t>тонара</w:t>
      </w:r>
      <w:proofErr w:type="spellEnd"/>
      <w:r>
        <w:rPr>
          <w:color w:val="000000" w:themeColor="text1"/>
        </w:rPr>
        <w:t xml:space="preserve">, автоприцепа, передвижного торгового автомата), либо непосредственного контакта продавца с покупателем (торговля с рук, лотка, из корзин и ручных тележек). </w:t>
      </w:r>
    </w:p>
    <w:p w:rsidR="00DE631B" w:rsidRDefault="00471CE2">
      <w:pPr>
        <w:ind w:firstLine="709"/>
        <w:jc w:val="both"/>
        <w:rPr>
          <w:color w:val="000000" w:themeColor="text1"/>
        </w:rPr>
      </w:pPr>
      <w:r>
        <w:rPr>
          <w:color w:val="000000" w:themeColor="text1"/>
        </w:rPr>
        <w:t>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DE631B" w:rsidRDefault="00471CE2">
      <w:pPr>
        <w:ind w:firstLine="709"/>
        <w:jc w:val="both"/>
        <w:rPr>
          <w:color w:val="000000" w:themeColor="text1"/>
        </w:rPr>
      </w:pPr>
      <w:r>
        <w:rPr>
          <w:color w:val="000000" w:themeColor="text1"/>
        </w:rPr>
        <w:t xml:space="preserve">2.4. Договор на право размещения нестационарного торгового объекта (объекта по оказанию услуг) - письменное соглашение, заключенное администрацией муниципального района Миякинский район Республики Башкортостан с Субъектом (далее - договор на размещение). </w:t>
      </w:r>
    </w:p>
    <w:p w:rsidR="00DE631B" w:rsidRDefault="00471CE2">
      <w:pPr>
        <w:ind w:firstLine="709"/>
        <w:jc w:val="both"/>
        <w:rPr>
          <w:color w:val="000000" w:themeColor="text1"/>
        </w:rPr>
      </w:pPr>
      <w:r>
        <w:rPr>
          <w:color w:val="000000" w:themeColor="text1"/>
        </w:rPr>
        <w:t xml:space="preserve">2.5. Договор аренды земельного участка/нежилого помещения, находящегося в муниципальной собственности, - письменное соглашение, заключенное Управлением земельных и имущественных отношений муниципального района Миякинский район Республики Башкортостан с Субъектом (далее - договор аренды земельного участка/ нежилого помещения). </w:t>
      </w:r>
    </w:p>
    <w:p w:rsidR="00DE631B" w:rsidRDefault="00471CE2">
      <w:pPr>
        <w:ind w:firstLine="709"/>
        <w:jc w:val="both"/>
        <w:rPr>
          <w:color w:val="000000" w:themeColor="text1"/>
        </w:rPr>
      </w:pPr>
      <w:r>
        <w:rPr>
          <w:color w:val="000000" w:themeColor="text1"/>
        </w:rPr>
        <w:t xml:space="preserve">2.6.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 </w:t>
      </w:r>
    </w:p>
    <w:p w:rsidR="00DE631B" w:rsidRDefault="00471CE2">
      <w:pPr>
        <w:ind w:firstLine="709"/>
        <w:jc w:val="both"/>
        <w:rPr>
          <w:color w:val="000000" w:themeColor="text1"/>
        </w:rPr>
      </w:pPr>
      <w:r>
        <w:rPr>
          <w:color w:val="000000" w:themeColor="text1"/>
        </w:rPr>
        <w:t>2.7.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DE631B" w:rsidRDefault="00471CE2">
      <w:pPr>
        <w:ind w:firstLine="709"/>
        <w:jc w:val="both"/>
        <w:rPr>
          <w:color w:val="000000" w:themeColor="text1"/>
        </w:rPr>
      </w:pPr>
      <w:r>
        <w:rPr>
          <w:color w:val="000000" w:themeColor="text1"/>
        </w:rPr>
        <w:t xml:space="preserve">2.8. Конкурсная документация - совокупность документов, содержащих сведения, необходимые для участия в конкурсе, передаваемая организатору участником конкурса в запечатанном виде. </w:t>
      </w:r>
    </w:p>
    <w:p w:rsidR="00DE631B" w:rsidRDefault="00471CE2">
      <w:pPr>
        <w:ind w:firstLine="709"/>
        <w:jc w:val="both"/>
        <w:rPr>
          <w:color w:val="000000" w:themeColor="text1"/>
        </w:rPr>
      </w:pPr>
      <w:r>
        <w:rPr>
          <w:color w:val="000000" w:themeColor="text1"/>
        </w:rPr>
        <w:t>2.9. Договор на право размещения нестационарного торгового объекта (объекта по оказанию услуг) - письменное соглашение, заключенное администрацией муниципального района Миякинский район Республики Башкортостан с победителем конкурса. 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DE631B" w:rsidRDefault="00471CE2">
      <w:pPr>
        <w:ind w:firstLine="709"/>
        <w:jc w:val="both"/>
        <w:rPr>
          <w:color w:val="000000" w:themeColor="text1"/>
        </w:rPr>
      </w:pPr>
      <w:r>
        <w:rPr>
          <w:color w:val="000000" w:themeColor="text1"/>
        </w:rPr>
        <w:t>3. Общие требования к размещению нестационарных торговых объектов (объектов по оказанию услуг)</w:t>
      </w:r>
    </w:p>
    <w:p w:rsidR="00DE631B" w:rsidRDefault="00471CE2">
      <w:pPr>
        <w:ind w:firstLine="709"/>
        <w:jc w:val="both"/>
        <w:rPr>
          <w:color w:val="000000" w:themeColor="text1"/>
        </w:rPr>
      </w:pPr>
      <w:r>
        <w:rPr>
          <w:color w:val="000000" w:themeColor="text1"/>
        </w:rPr>
        <w:t>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w:t>
      </w:r>
      <w:r w:rsidR="00BC6E9C">
        <w:rPr>
          <w:color w:val="000000" w:themeColor="text1"/>
        </w:rPr>
        <w:t>итории сельского поселения Богданов</w:t>
      </w:r>
      <w:r>
        <w:rPr>
          <w:color w:val="000000" w:themeColor="text1"/>
        </w:rPr>
        <w:t>ский сельсовет муниципального района Миякинский район Республики Башкортостан.</w:t>
      </w:r>
    </w:p>
    <w:p w:rsidR="00DE631B" w:rsidRDefault="00471CE2">
      <w:pPr>
        <w:ind w:firstLine="709"/>
        <w:jc w:val="both"/>
        <w:rPr>
          <w:color w:val="000000" w:themeColor="text1"/>
        </w:rPr>
      </w:pPr>
      <w:r>
        <w:rPr>
          <w:color w:val="000000" w:themeColor="text1"/>
        </w:rPr>
        <w:t>3.2. Субъект обязан устанавливать нестационарный торговый объект (объект по оказанию услуг) строго в месте, определенном Схемой размещения.</w:t>
      </w:r>
    </w:p>
    <w:p w:rsidR="00DE631B" w:rsidRDefault="00471CE2">
      <w:pPr>
        <w:ind w:firstLine="709"/>
        <w:jc w:val="both"/>
        <w:rPr>
          <w:color w:val="000000" w:themeColor="text1"/>
        </w:rPr>
      </w:pPr>
      <w:r>
        <w:rPr>
          <w:color w:val="000000" w:themeColor="text1"/>
        </w:rPr>
        <w:t xml:space="preserve">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w:t>
      </w:r>
      <w:proofErr w:type="gramStart"/>
      <w:r>
        <w:rPr>
          <w:color w:val="000000" w:themeColor="text1"/>
        </w:rPr>
        <w:t>другим установленным нормам</w:t>
      </w:r>
      <w:proofErr w:type="gramEnd"/>
      <w:r>
        <w:rPr>
          <w:color w:val="000000" w:themeColor="text1"/>
        </w:rPr>
        <w:t xml:space="preserve">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DE631B" w:rsidRDefault="00471CE2">
      <w:pPr>
        <w:ind w:firstLine="709"/>
        <w:jc w:val="both"/>
        <w:rPr>
          <w:color w:val="000000" w:themeColor="text1"/>
        </w:rPr>
      </w:pPr>
      <w:r>
        <w:rPr>
          <w:color w:val="000000" w:themeColor="text1"/>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бедствии к существующим зданиям, строениям и сооружениям.</w:t>
      </w:r>
    </w:p>
    <w:p w:rsidR="00DE631B" w:rsidRDefault="00471CE2">
      <w:pPr>
        <w:ind w:firstLine="709"/>
        <w:jc w:val="both"/>
        <w:rPr>
          <w:color w:val="000000" w:themeColor="text1"/>
        </w:rPr>
      </w:pPr>
      <w:r>
        <w:rPr>
          <w:color w:val="000000" w:themeColor="text1"/>
        </w:rPr>
        <w:t xml:space="preserve">3.5. Размещаемые нестационарные торговые объекты (объекты по оказанию услуг) должны соответствовать предъявляемым органом местного самоуправления требованиям по внешнему оформлению, согласно Правил благоустройства сельского поселения муниципального района Миякинский район Республики Башкортостан.     </w:t>
      </w:r>
    </w:p>
    <w:p w:rsidR="00DE631B" w:rsidRDefault="00471CE2">
      <w:pPr>
        <w:ind w:firstLine="709"/>
        <w:jc w:val="both"/>
        <w:rPr>
          <w:color w:val="000000" w:themeColor="text1"/>
        </w:rPr>
      </w:pPr>
      <w:r>
        <w:rPr>
          <w:color w:val="000000" w:themeColor="text1"/>
        </w:rPr>
        <w:lastRenderedPageBreak/>
        <w:t>3.6.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 Не допускается осуществление складирования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DE631B" w:rsidRDefault="00471CE2">
      <w:pPr>
        <w:ind w:firstLine="709"/>
        <w:jc w:val="both"/>
        <w:rPr>
          <w:color w:val="000000" w:themeColor="text1"/>
        </w:rPr>
      </w:pPr>
      <w:r>
        <w:rPr>
          <w:color w:val="000000" w:themeColor="text1"/>
        </w:rPr>
        <w:t xml:space="preserve">3.7. Сведения по нестационарным торговым объектам (объектам по оказанию услуг) вносятся в торговый реестр сельского поселения Богдановский сельсовет муниципального района Миякинский район Республики Башкортостан. </w:t>
      </w:r>
    </w:p>
    <w:p w:rsidR="00DE631B" w:rsidRDefault="00471CE2">
      <w:pPr>
        <w:ind w:firstLine="709"/>
        <w:jc w:val="both"/>
        <w:rPr>
          <w:color w:val="000000" w:themeColor="text1"/>
        </w:rPr>
      </w:pPr>
      <w:r>
        <w:rPr>
          <w:color w:val="000000" w:themeColor="text1"/>
        </w:rPr>
        <w:t>4. Порядок размещения и эксплуатации нестационарных торговых объектов (объектов по оказанию услуг)</w:t>
      </w:r>
    </w:p>
    <w:p w:rsidR="00DE631B" w:rsidRDefault="00471CE2">
      <w:pPr>
        <w:ind w:firstLine="709"/>
        <w:jc w:val="both"/>
        <w:rPr>
          <w:color w:val="000000" w:themeColor="text1"/>
        </w:rPr>
      </w:pPr>
      <w:r>
        <w:rPr>
          <w:color w:val="000000" w:themeColor="text1"/>
        </w:rPr>
        <w:t>4.1. Субъекты, желающие разместить нестационарный торговый объект (объект по оказанию услуг) в зданиях, строениях, сооружениях, находящихся в муниципальной собственности сельского поселения Богдановский сельсовет муниципального района Миякинский район Республики Башкортостан, согласно утвержденной Схеме размещения, в установленном порядке обращаются с письменным заявлением на имя главы администрации сельского поселения Богдановский сельсовет муниципального района Миякинский район Республики Башкортостан.</w:t>
      </w:r>
    </w:p>
    <w:p w:rsidR="00DE631B" w:rsidRDefault="00471CE2">
      <w:pPr>
        <w:ind w:firstLine="709"/>
        <w:jc w:val="both"/>
        <w:rPr>
          <w:color w:val="000000" w:themeColor="text1"/>
        </w:rPr>
      </w:pPr>
      <w:r>
        <w:rPr>
          <w:color w:val="000000" w:themeColor="text1"/>
        </w:rPr>
        <w:t xml:space="preserve">4.2. Субъекты, желающие разместить нестационарный торговый объект (объект по оказанию услуг) на земельных участках, находящихся в муниципальной собственности сельского поселения Богдановский сельсовет муниципального района Миякинский район Республики Башкортостан, согласно утвержденной Схеме размещения, обращаются с соответствующим заявлением на имя главы администрации сельского поселения Богдановский сельсовет муниципального района Миякинский район Республики Башкортостан в соответствии с требованиями Положения о предоставлении земельных участков для целей, не связанных со строительством. </w:t>
      </w:r>
    </w:p>
    <w:p w:rsidR="00DE631B" w:rsidRDefault="00471CE2">
      <w:pPr>
        <w:ind w:firstLine="709"/>
        <w:jc w:val="both"/>
        <w:rPr>
          <w:color w:val="000000" w:themeColor="text1"/>
        </w:rPr>
      </w:pPr>
      <w:r>
        <w:rPr>
          <w:color w:val="000000" w:themeColor="text1"/>
        </w:rPr>
        <w:t>4.3. Дог</w:t>
      </w:r>
      <w:r w:rsidR="00BC6E9C">
        <w:rPr>
          <w:color w:val="000000" w:themeColor="text1"/>
        </w:rPr>
        <w:t>овора аренды земельных участков</w:t>
      </w:r>
      <w:r>
        <w:rPr>
          <w:color w:val="000000" w:themeColor="text1"/>
        </w:rPr>
        <w:t xml:space="preserve"> нежилого помещения заключаются на основании конкурсных процедур. Организатором конкурсных процедур является Администрация сельского поселения Богдановский сельсовет муниципального района Миякинский район Республики Башкортостан. </w:t>
      </w:r>
    </w:p>
    <w:p w:rsidR="00DE631B" w:rsidRDefault="00471CE2">
      <w:pPr>
        <w:ind w:firstLine="709"/>
        <w:jc w:val="both"/>
        <w:rPr>
          <w:color w:val="000000" w:themeColor="text1"/>
        </w:rPr>
      </w:pPr>
      <w:r>
        <w:rPr>
          <w:color w:val="000000" w:themeColor="text1"/>
        </w:rPr>
        <w:t>4.4. В договор аренды земельного участка или договор аренды нежилого помещения в обязательном порядке включаются условия о целевом назначении земельного участка или помещения.</w:t>
      </w:r>
    </w:p>
    <w:p w:rsidR="00DE631B" w:rsidRDefault="00471CE2">
      <w:pPr>
        <w:ind w:firstLine="709"/>
        <w:rPr>
          <w:color w:val="000000" w:themeColor="text1"/>
        </w:rPr>
      </w:pPr>
      <w:r>
        <w:rPr>
          <w:color w:val="000000" w:themeColor="text1"/>
        </w:rPr>
        <w:t>5. Контроль за работой нестационарных торговых объектов (объектов по оказанию услуг) на территории сельского поселения Богдановский муниципального района Миякинский район Республики Башкортостан</w:t>
      </w:r>
    </w:p>
    <w:p w:rsidR="00DE631B" w:rsidRDefault="00471CE2">
      <w:pPr>
        <w:ind w:firstLine="709"/>
        <w:jc w:val="both"/>
        <w:rPr>
          <w:color w:val="000000" w:themeColor="text1"/>
        </w:rPr>
      </w:pPr>
      <w:r>
        <w:rPr>
          <w:color w:val="000000" w:themeColor="text1"/>
        </w:rPr>
        <w:t>5.1. Контроль за работой нестационарных торговых объектов (объектов по оказанию услуг) на территории сельского поселения Богдановский сельсовет муниципального района Миякинский район Республики Башкортостан осуществляется в соответствии с действующим законодательством.</w:t>
      </w:r>
    </w:p>
    <w:p w:rsidR="00DE631B" w:rsidRDefault="00DE631B">
      <w:pPr>
        <w:ind w:firstLine="709"/>
        <w:jc w:val="both"/>
        <w:rPr>
          <w:color w:val="000000" w:themeColor="text1"/>
        </w:rPr>
      </w:pPr>
    </w:p>
    <w:p w:rsidR="00DE631B" w:rsidRDefault="00DE631B">
      <w:pPr>
        <w:ind w:firstLine="709"/>
        <w:jc w:val="both"/>
        <w:rPr>
          <w:color w:val="000000" w:themeColor="text1"/>
        </w:rPr>
      </w:pPr>
    </w:p>
    <w:p w:rsidR="00DE631B" w:rsidRDefault="00DE631B">
      <w:pPr>
        <w:widowControl w:val="0"/>
        <w:autoSpaceDE w:val="0"/>
        <w:autoSpaceDN w:val="0"/>
        <w:adjustRightInd w:val="0"/>
        <w:jc w:val="center"/>
        <w:rPr>
          <w:rFonts w:eastAsia="Calibri"/>
          <w:color w:val="000000" w:themeColor="text1"/>
          <w:lang w:eastAsia="en-US"/>
        </w:rPr>
      </w:pPr>
    </w:p>
    <w:p w:rsidR="00DE631B" w:rsidRDefault="00DE631B">
      <w:pPr>
        <w:spacing w:line="238" w:lineRule="atLeast"/>
        <w:ind w:firstLine="284"/>
        <w:jc w:val="right"/>
        <w:rPr>
          <w:color w:val="000000" w:themeColor="text1"/>
        </w:rPr>
      </w:pPr>
    </w:p>
    <w:p w:rsidR="00DE631B" w:rsidRDefault="00DE631B">
      <w:pPr>
        <w:spacing w:line="238" w:lineRule="atLeast"/>
        <w:ind w:firstLine="284"/>
        <w:jc w:val="right"/>
        <w:rPr>
          <w:color w:val="000000" w:themeColor="text1"/>
        </w:rPr>
      </w:pPr>
    </w:p>
    <w:p w:rsidR="00DE631B" w:rsidRDefault="00DE631B">
      <w:pPr>
        <w:spacing w:line="238" w:lineRule="atLeast"/>
        <w:ind w:firstLine="284"/>
        <w:jc w:val="right"/>
        <w:rPr>
          <w:color w:val="000000" w:themeColor="text1"/>
        </w:rPr>
      </w:pPr>
    </w:p>
    <w:p w:rsidR="00DE631B" w:rsidRDefault="00DE631B">
      <w:pPr>
        <w:spacing w:line="238" w:lineRule="atLeast"/>
        <w:ind w:firstLine="284"/>
        <w:jc w:val="right"/>
        <w:rPr>
          <w:color w:val="000000" w:themeColor="text1"/>
        </w:rPr>
      </w:pPr>
    </w:p>
    <w:p w:rsidR="00BC6E9C" w:rsidRDefault="00BC6E9C">
      <w:pPr>
        <w:spacing w:line="238" w:lineRule="atLeast"/>
        <w:ind w:firstLine="284"/>
        <w:jc w:val="right"/>
        <w:rPr>
          <w:color w:val="000000" w:themeColor="text1"/>
        </w:rPr>
      </w:pPr>
    </w:p>
    <w:p w:rsidR="00BC6E9C" w:rsidRDefault="00BC6E9C">
      <w:pPr>
        <w:spacing w:line="238" w:lineRule="atLeast"/>
        <w:ind w:firstLine="284"/>
        <w:jc w:val="right"/>
        <w:rPr>
          <w:color w:val="000000" w:themeColor="text1"/>
        </w:rPr>
      </w:pPr>
    </w:p>
    <w:p w:rsidR="00BC6E9C" w:rsidRDefault="00BC6E9C">
      <w:pPr>
        <w:spacing w:line="238" w:lineRule="atLeast"/>
        <w:ind w:firstLine="284"/>
        <w:jc w:val="right"/>
        <w:rPr>
          <w:color w:val="000000" w:themeColor="text1"/>
        </w:rPr>
      </w:pPr>
    </w:p>
    <w:p w:rsidR="00DE631B" w:rsidRDefault="00DE631B">
      <w:pPr>
        <w:spacing w:line="238" w:lineRule="atLeast"/>
        <w:ind w:firstLine="284"/>
        <w:jc w:val="right"/>
        <w:rPr>
          <w:color w:val="000000" w:themeColor="text1"/>
        </w:rPr>
      </w:pPr>
    </w:p>
    <w:p w:rsidR="00DE631B" w:rsidRDefault="00DE631B">
      <w:pPr>
        <w:spacing w:line="238" w:lineRule="atLeast"/>
        <w:ind w:firstLine="284"/>
        <w:jc w:val="right"/>
        <w:rPr>
          <w:color w:val="000000" w:themeColor="text1"/>
        </w:rPr>
      </w:pPr>
    </w:p>
    <w:p w:rsidR="00DE631B" w:rsidRDefault="00DE631B">
      <w:pPr>
        <w:spacing w:line="238" w:lineRule="atLeast"/>
        <w:ind w:firstLine="284"/>
        <w:jc w:val="right"/>
        <w:rPr>
          <w:color w:val="000000" w:themeColor="text1"/>
        </w:rPr>
      </w:pPr>
    </w:p>
    <w:p w:rsidR="00DE631B" w:rsidRDefault="00DE631B">
      <w:pPr>
        <w:spacing w:line="238" w:lineRule="atLeast"/>
        <w:ind w:firstLine="284"/>
        <w:jc w:val="right"/>
        <w:rPr>
          <w:color w:val="000000" w:themeColor="text1"/>
        </w:rPr>
      </w:pPr>
    </w:p>
    <w:p w:rsidR="00DE631B" w:rsidRDefault="00471CE2">
      <w:pPr>
        <w:pStyle w:val="ConsPlusNormal"/>
        <w:ind w:left="5245" w:right="-598" w:firstLine="0"/>
        <w:outlineLvl w:val="1"/>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Приложение  №</w:t>
      </w:r>
      <w:proofErr w:type="gramEnd"/>
      <w:r>
        <w:rPr>
          <w:rFonts w:ascii="Times New Roman" w:hAnsi="Times New Roman" w:cs="Times New Roman"/>
          <w:color w:val="000000" w:themeColor="text1"/>
          <w:sz w:val="24"/>
          <w:szCs w:val="24"/>
        </w:rPr>
        <w:t>3</w:t>
      </w:r>
    </w:p>
    <w:p w:rsidR="00DE631B" w:rsidRDefault="00471CE2">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постановлению главы Администрации сельского поселения Богдановский сельсовет муниципального района Миякинский район Республики Башкортостан</w:t>
      </w:r>
    </w:p>
    <w:p w:rsidR="00DE631B" w:rsidRDefault="00BC6E9C">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от      </w:t>
      </w:r>
      <w:r w:rsidR="009F6E34">
        <w:rPr>
          <w:rFonts w:ascii="Times New Roman" w:hAnsi="Times New Roman" w:cs="Times New Roman"/>
          <w:color w:val="000000" w:themeColor="text1"/>
          <w:sz w:val="24"/>
          <w:szCs w:val="24"/>
        </w:rPr>
        <w:t xml:space="preserve"> июл</w:t>
      </w:r>
      <w:r w:rsidR="00471CE2">
        <w:rPr>
          <w:rFonts w:ascii="Times New Roman" w:hAnsi="Times New Roman" w:cs="Times New Roman"/>
          <w:color w:val="000000" w:themeColor="text1"/>
          <w:sz w:val="24"/>
          <w:szCs w:val="24"/>
        </w:rPr>
        <w:t>я 2</w:t>
      </w:r>
      <w:r>
        <w:rPr>
          <w:rFonts w:ascii="Times New Roman" w:hAnsi="Times New Roman" w:cs="Times New Roman"/>
          <w:color w:val="000000" w:themeColor="text1"/>
          <w:sz w:val="24"/>
          <w:szCs w:val="24"/>
        </w:rPr>
        <w:t>022</w:t>
      </w:r>
      <w:r w:rsidR="00471CE2">
        <w:rPr>
          <w:rFonts w:ascii="Times New Roman" w:hAnsi="Times New Roman" w:cs="Times New Roman"/>
          <w:color w:val="000000" w:themeColor="text1"/>
          <w:sz w:val="24"/>
          <w:szCs w:val="24"/>
        </w:rPr>
        <w:t xml:space="preserve"> года</w:t>
      </w:r>
    </w:p>
    <w:p w:rsidR="00DE631B" w:rsidRDefault="00DE631B">
      <w:pPr>
        <w:shd w:val="clear" w:color="auto" w:fill="FFFFFF"/>
        <w:ind w:firstLine="66"/>
        <w:jc w:val="right"/>
        <w:rPr>
          <w:color w:val="000000" w:themeColor="text1"/>
        </w:rPr>
      </w:pPr>
    </w:p>
    <w:p w:rsidR="00DE631B" w:rsidRDefault="00471CE2">
      <w:pPr>
        <w:spacing w:line="238" w:lineRule="atLeast"/>
        <w:ind w:firstLine="284"/>
        <w:jc w:val="center"/>
        <w:rPr>
          <w:b/>
          <w:color w:val="000000" w:themeColor="text1"/>
        </w:rPr>
      </w:pPr>
      <w:r>
        <w:rPr>
          <w:b/>
          <w:color w:val="000000" w:themeColor="text1"/>
        </w:rPr>
        <w:t>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w:t>
      </w:r>
      <w:r>
        <w:rPr>
          <w:color w:val="000000" w:themeColor="text1"/>
        </w:rPr>
        <w:t xml:space="preserve"> </w:t>
      </w:r>
      <w:r>
        <w:rPr>
          <w:b/>
          <w:color w:val="000000" w:themeColor="text1"/>
        </w:rPr>
        <w:t>сельского поселения Богдановский сельсовет муниципального района Миякинский район Республики Башкортостан</w:t>
      </w:r>
    </w:p>
    <w:p w:rsidR="00BC6E9C" w:rsidRDefault="00BC6E9C">
      <w:pPr>
        <w:spacing w:line="238" w:lineRule="atLeast"/>
        <w:ind w:firstLine="284"/>
        <w:jc w:val="center"/>
        <w:rPr>
          <w:color w:val="000000" w:themeColor="text1"/>
        </w:rPr>
      </w:pPr>
    </w:p>
    <w:p w:rsidR="00DE631B" w:rsidRDefault="00471CE2">
      <w:pPr>
        <w:spacing w:line="238" w:lineRule="atLeast"/>
        <w:ind w:firstLine="709"/>
        <w:jc w:val="both"/>
        <w:rPr>
          <w:color w:val="000000" w:themeColor="text1"/>
        </w:rPr>
      </w:pPr>
      <w:r>
        <w:rPr>
          <w:color w:val="000000" w:themeColor="text1"/>
        </w:rPr>
        <w:t>1. Организация открытого конкурса на право заключения договора на размещение нестационарного торгового объекта (объекта по оказанию услуг)</w:t>
      </w:r>
    </w:p>
    <w:p w:rsidR="00DE631B" w:rsidRDefault="00471CE2">
      <w:pPr>
        <w:spacing w:line="238" w:lineRule="atLeast"/>
        <w:ind w:firstLine="709"/>
        <w:jc w:val="both"/>
        <w:rPr>
          <w:color w:val="000000" w:themeColor="text1"/>
        </w:rPr>
      </w:pPr>
      <w:r>
        <w:rPr>
          <w:color w:val="000000" w:themeColor="text1"/>
        </w:rPr>
        <w:t>В соответствии со схемой размещения нестационарных торговых объектов Администрация сельского поселения Богдановский сельсовет муниципального района Миякинский район Республики Башкортостан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DE631B" w:rsidRDefault="00471CE2">
      <w:pPr>
        <w:spacing w:line="238" w:lineRule="atLeast"/>
        <w:ind w:firstLine="709"/>
        <w:jc w:val="both"/>
        <w:rPr>
          <w:color w:val="000000" w:themeColor="text1"/>
        </w:rPr>
      </w:pPr>
      <w:r>
        <w:rPr>
          <w:color w:val="000000" w:themeColor="text1"/>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DE631B" w:rsidRDefault="00471CE2">
      <w:pPr>
        <w:spacing w:line="238" w:lineRule="atLeast"/>
        <w:ind w:firstLine="709"/>
        <w:jc w:val="both"/>
        <w:rPr>
          <w:color w:val="000000" w:themeColor="text1"/>
        </w:rPr>
      </w:pPr>
      <w:r>
        <w:rPr>
          <w:color w:val="000000" w:themeColor="text1"/>
        </w:rPr>
        <w:t>Плата за участие в конкурсе не взимается.</w:t>
      </w:r>
    </w:p>
    <w:p w:rsidR="00DE631B" w:rsidRDefault="00471CE2">
      <w:pPr>
        <w:spacing w:line="238" w:lineRule="atLeast"/>
        <w:ind w:firstLine="709"/>
        <w:jc w:val="both"/>
        <w:rPr>
          <w:color w:val="000000" w:themeColor="text1"/>
        </w:rPr>
      </w:pPr>
      <w:r>
        <w:rPr>
          <w:color w:val="000000" w:themeColor="text1"/>
        </w:rPr>
        <w:t>Конкурс организуется отделом экономического развития и предпринимательства Администрации муниципального района Миякинский район Республики Башкортостан (далее Организатор конкурса).</w:t>
      </w:r>
    </w:p>
    <w:p w:rsidR="00DE631B" w:rsidRDefault="00471CE2">
      <w:pPr>
        <w:spacing w:line="238" w:lineRule="atLeast"/>
        <w:ind w:firstLine="709"/>
        <w:jc w:val="both"/>
        <w:rPr>
          <w:color w:val="000000" w:themeColor="text1"/>
        </w:rPr>
      </w:pPr>
      <w:r>
        <w:rPr>
          <w:color w:val="000000" w:themeColor="text1"/>
        </w:rPr>
        <w:t>В соответствии с постановлением главы Администрации муниципального района Миякинский район 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DE631B" w:rsidRDefault="00471CE2">
      <w:pPr>
        <w:spacing w:line="238" w:lineRule="atLeast"/>
        <w:ind w:firstLine="709"/>
        <w:jc w:val="both"/>
        <w:rPr>
          <w:color w:val="000000" w:themeColor="text1"/>
        </w:rPr>
      </w:pPr>
      <w:r>
        <w:rPr>
          <w:color w:val="000000" w:themeColor="text1"/>
        </w:rPr>
        <w:t>Организатор конкурса не менее чем за пять календарных дней до дня проведения конкурса должен разместить извещение о проведении конкурса на официальном сайте Администрации муниципального района Миякинский район Республики Башкортостан.</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Организатор проведения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принимает зарегистрированные в установленном порядке заявления и заявительные документы на участие в конкурсе;</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принимает и регистрирует в журнале регистрации конкурсную документацию, представленную участниками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осуществляет организационно-техническое обеспечение работы конкурсной комиссии;</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разрабатывает конкурсную документацию;</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организует подготовку и публикацию извещений о проведении конкурсов, итогах проведения и сведений о победителях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обеспечивает хранение протоколов заседаний и других материалов конкурсной комиссии.</w:t>
      </w:r>
    </w:p>
    <w:p w:rsidR="00DE631B" w:rsidRDefault="00471CE2">
      <w:pPr>
        <w:widowControl w:val="0"/>
        <w:autoSpaceDE w:val="0"/>
        <w:autoSpaceDN w:val="0"/>
        <w:adjustRightInd w:val="0"/>
        <w:ind w:firstLine="709"/>
        <w:jc w:val="both"/>
        <w:outlineLvl w:val="1"/>
        <w:rPr>
          <w:rFonts w:eastAsia="Calibri"/>
          <w:color w:val="000000" w:themeColor="text1"/>
          <w:lang w:eastAsia="en-US"/>
        </w:rPr>
      </w:pPr>
      <w:bookmarkStart w:id="2" w:name="Par86"/>
      <w:bookmarkEnd w:id="2"/>
      <w:r>
        <w:rPr>
          <w:rFonts w:eastAsia="Calibri"/>
          <w:color w:val="000000" w:themeColor="text1"/>
          <w:lang w:eastAsia="en-US"/>
        </w:rPr>
        <w:t>2. Порядок работы конкурсной комиссии</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 созданной для этих целей постановлением главы Администрации муниципального района Миякинский район.</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Конкурсная комиссия:</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осуществляет вскрытие конвертов с конкурсной документацией;</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 xml:space="preserve">рассматривает и оценивает заявления на участие в конкурсе и документы, </w:t>
      </w:r>
      <w:r>
        <w:rPr>
          <w:rFonts w:eastAsia="Calibri"/>
          <w:color w:val="000000" w:themeColor="text1"/>
          <w:lang w:eastAsia="en-US"/>
        </w:rPr>
        <w:lastRenderedPageBreak/>
        <w:t>представленные участниками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определяет победителя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оформляет протоколы заседаний конкурсной комиссии.</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В случае равенства голосов голос председателя конкурсной комиссии является решающим.</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Конкурсная комиссия отклоняет заявления на участие в конкурсе в случае, если:</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заявление и заявительные документы, конкурсная документация представлены заявителем по истечении установленного срока приема документов;</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участником конкурса не представлены документы и информация указанная в настоящем порядке.</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DE631B" w:rsidRDefault="00471CE2">
      <w:pPr>
        <w:widowControl w:val="0"/>
        <w:autoSpaceDE w:val="0"/>
        <w:autoSpaceDN w:val="0"/>
        <w:adjustRightInd w:val="0"/>
        <w:ind w:firstLine="709"/>
        <w:jc w:val="both"/>
        <w:outlineLvl w:val="1"/>
        <w:rPr>
          <w:rFonts w:eastAsia="Calibri"/>
          <w:color w:val="000000" w:themeColor="text1"/>
          <w:lang w:eastAsia="en-US"/>
        </w:rPr>
      </w:pPr>
      <w:bookmarkStart w:id="3" w:name="Par104"/>
      <w:bookmarkEnd w:id="3"/>
      <w:r>
        <w:rPr>
          <w:rFonts w:eastAsia="Calibri"/>
          <w:color w:val="000000" w:themeColor="text1"/>
          <w:lang w:eastAsia="en-US"/>
        </w:rPr>
        <w:t>3. Условия проведения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3.1 Решение о проведении конкурса принимается Администрацией муниципального района Республики Башкортостан.</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DE631B" w:rsidRDefault="00471CE2">
      <w:pPr>
        <w:widowControl w:val="0"/>
        <w:autoSpaceDE w:val="0"/>
        <w:autoSpaceDN w:val="0"/>
        <w:adjustRightInd w:val="0"/>
        <w:ind w:firstLine="709"/>
        <w:jc w:val="both"/>
        <w:rPr>
          <w:rFonts w:eastAsia="Calibri"/>
          <w:color w:val="000000" w:themeColor="text1"/>
          <w:lang w:eastAsia="en-US"/>
        </w:rPr>
      </w:pPr>
      <w:bookmarkStart w:id="4" w:name="Par108"/>
      <w:bookmarkEnd w:id="4"/>
      <w:r>
        <w:rPr>
          <w:rFonts w:eastAsia="Calibri"/>
          <w:color w:val="000000" w:themeColor="text1"/>
          <w:lang w:eastAsia="en-US"/>
        </w:rPr>
        <w:t xml:space="preserve">3.2 Лица, желающие разместить нестационарный торговый объект (объект по оказанию услуг), для участия в конкурсе направляют в Администрацию </w:t>
      </w:r>
      <w:r>
        <w:rPr>
          <w:color w:val="000000" w:themeColor="text1"/>
        </w:rPr>
        <w:t>сельского поселения Богдановский сельсовет</w:t>
      </w:r>
      <w:r>
        <w:rPr>
          <w:rFonts w:eastAsia="Calibri"/>
          <w:color w:val="000000" w:themeColor="text1"/>
          <w:lang w:eastAsia="en-US"/>
        </w:rPr>
        <w:t xml:space="preserve"> муниципального района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а) копия устава (для юридических лиц), заверенная заявителем;</w:t>
      </w:r>
    </w:p>
    <w:p w:rsidR="00DE631B" w:rsidRDefault="00471CE2">
      <w:pPr>
        <w:ind w:firstLine="709"/>
        <w:jc w:val="both"/>
        <w:rPr>
          <w:color w:val="000000" w:themeColor="text1"/>
        </w:rPr>
      </w:pPr>
      <w:r>
        <w:rPr>
          <w:rFonts w:eastAsia="Calibri"/>
          <w:color w:val="000000" w:themeColor="text1"/>
          <w:lang w:eastAsia="en-US"/>
        </w:rPr>
        <w:t xml:space="preserve">б) </w:t>
      </w:r>
      <w:r>
        <w:rPr>
          <w:color w:val="000000" w:themeColor="text1"/>
        </w:rPr>
        <w:t>документ, подтверждающий внесение задатка;</w:t>
      </w:r>
    </w:p>
    <w:p w:rsidR="00DE631B" w:rsidRDefault="00471CE2">
      <w:pPr>
        <w:ind w:firstLine="709"/>
        <w:jc w:val="both"/>
        <w:rPr>
          <w:color w:val="000000" w:themeColor="text1"/>
        </w:rPr>
      </w:pPr>
      <w:r>
        <w:rPr>
          <w:color w:val="000000" w:themeColor="text1"/>
        </w:rPr>
        <w:t>в) документы, подтверждающие полномочия представителя юридического лица, а в случае подачи заявки представителем претендента предъявляется надлежащим образом оформленная доверенность.</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г) информация о режиме работы объекта;</w:t>
      </w:r>
    </w:p>
    <w:p w:rsidR="00DE631B" w:rsidRDefault="00471CE2">
      <w:pPr>
        <w:ind w:firstLine="709"/>
        <w:jc w:val="both"/>
        <w:rPr>
          <w:color w:val="000000" w:themeColor="text1"/>
        </w:rPr>
      </w:pPr>
      <w:r>
        <w:rPr>
          <w:color w:val="000000" w:themeColor="text1"/>
        </w:rPr>
        <w:t>д) опись представленных документов.</w:t>
      </w:r>
    </w:p>
    <w:p w:rsidR="00DE631B" w:rsidRDefault="00471CE2">
      <w:pPr>
        <w:spacing w:line="238" w:lineRule="atLeast"/>
        <w:ind w:firstLine="709"/>
        <w:jc w:val="both"/>
        <w:rPr>
          <w:color w:val="000000" w:themeColor="text1"/>
          <w:u w:val="single"/>
        </w:rPr>
      </w:pPr>
      <w:r>
        <w:rPr>
          <w:color w:val="000000" w:themeColor="text1"/>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w:t>
      </w:r>
    </w:p>
    <w:p w:rsidR="00DE631B" w:rsidRDefault="00471CE2">
      <w:pPr>
        <w:spacing w:line="238" w:lineRule="atLeast"/>
        <w:ind w:firstLine="709"/>
        <w:jc w:val="both"/>
        <w:rPr>
          <w:color w:val="000000" w:themeColor="text1"/>
        </w:rPr>
      </w:pPr>
      <w:r>
        <w:rPr>
          <w:color w:val="000000" w:themeColor="text1"/>
        </w:rPr>
        <w:t>3.4 Сумма задатка за участие в конкурсе устанавливается в размере 20 процентов от начальной цены предмета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3.5 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Организатором проведения конкурса устанавливаются места представления документации на участие в конкурсе.</w:t>
      </w:r>
    </w:p>
    <w:p w:rsidR="00DE631B" w:rsidRDefault="00471CE2">
      <w:pPr>
        <w:spacing w:line="238" w:lineRule="atLeast"/>
        <w:ind w:firstLine="709"/>
        <w:jc w:val="both"/>
        <w:rPr>
          <w:color w:val="000000" w:themeColor="text1"/>
        </w:rPr>
      </w:pPr>
      <w:r>
        <w:rPr>
          <w:color w:val="000000" w:themeColor="text1"/>
        </w:rPr>
        <w:t>3.6 Заявитель не допускается к участию в конкурсе по следующим основаниям:</w:t>
      </w:r>
    </w:p>
    <w:p w:rsidR="00DE631B" w:rsidRDefault="00471CE2">
      <w:pPr>
        <w:spacing w:line="238" w:lineRule="atLeast"/>
        <w:ind w:firstLine="709"/>
        <w:jc w:val="both"/>
        <w:rPr>
          <w:color w:val="000000" w:themeColor="text1"/>
        </w:rPr>
      </w:pPr>
      <w:r>
        <w:rPr>
          <w:color w:val="000000" w:themeColor="text1"/>
        </w:rPr>
        <w:t>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DE631B" w:rsidRDefault="00471CE2">
      <w:pPr>
        <w:spacing w:line="238" w:lineRule="atLeast"/>
        <w:ind w:firstLine="709"/>
        <w:jc w:val="both"/>
        <w:rPr>
          <w:color w:val="000000" w:themeColor="text1"/>
        </w:rPr>
      </w:pPr>
      <w:r>
        <w:rPr>
          <w:color w:val="000000" w:themeColor="text1"/>
        </w:rPr>
        <w:t>не поступление задатка на счет, указанный в извещении о проведении конкурса, до дня окончания приема документов для участия в конкурсе.</w:t>
      </w:r>
    </w:p>
    <w:p w:rsidR="00DE631B" w:rsidRDefault="00471CE2">
      <w:pPr>
        <w:spacing w:line="238" w:lineRule="atLeast"/>
        <w:ind w:firstLine="709"/>
        <w:jc w:val="both"/>
        <w:rPr>
          <w:color w:val="000000" w:themeColor="text1"/>
        </w:rPr>
      </w:pPr>
      <w:r>
        <w:rPr>
          <w:color w:val="000000" w:themeColor="text1"/>
        </w:rPr>
        <w:lastRenderedPageBreak/>
        <w:t>3.7 Отказ в допуске к участию в торгах по иным основаниям, кроме указанных в пункте 3.6 настоящего Порядка оснований, не допускается</w:t>
      </w:r>
    </w:p>
    <w:p w:rsidR="00DE631B" w:rsidRDefault="00471CE2">
      <w:pPr>
        <w:widowControl w:val="0"/>
        <w:autoSpaceDE w:val="0"/>
        <w:autoSpaceDN w:val="0"/>
        <w:adjustRightInd w:val="0"/>
        <w:ind w:firstLine="709"/>
        <w:jc w:val="both"/>
        <w:outlineLvl w:val="1"/>
        <w:rPr>
          <w:rFonts w:eastAsia="Calibri"/>
          <w:color w:val="000000" w:themeColor="text1"/>
          <w:lang w:eastAsia="en-US"/>
        </w:rPr>
      </w:pPr>
      <w:bookmarkStart w:id="5" w:name="Par119"/>
      <w:bookmarkEnd w:id="5"/>
      <w:r>
        <w:rPr>
          <w:rFonts w:eastAsia="Calibri"/>
          <w:color w:val="000000" w:themeColor="text1"/>
          <w:lang w:eastAsia="en-US"/>
        </w:rPr>
        <w:t>4. Процедура проведения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 xml:space="preserve">Извещение о проведении конкурса (далее - извещение) размещается на официальном сайте Администрации муниципального района </w:t>
      </w:r>
      <w:r>
        <w:t xml:space="preserve">Миякинский район Республики </w:t>
      </w:r>
      <w:proofErr w:type="gramStart"/>
      <w:r>
        <w:t>Башкортостан</w:t>
      </w:r>
      <w:r>
        <w:rPr>
          <w:rFonts w:eastAsia="Calibri"/>
          <w:color w:val="000000" w:themeColor="text1"/>
          <w:lang w:eastAsia="en-US"/>
        </w:rPr>
        <w:t xml:space="preserve">  не</w:t>
      </w:r>
      <w:proofErr w:type="gramEnd"/>
      <w:r>
        <w:rPr>
          <w:rFonts w:eastAsia="Calibri"/>
          <w:color w:val="000000" w:themeColor="text1"/>
          <w:lang w:eastAsia="en-US"/>
        </w:rPr>
        <w:t xml:space="preserve"> позднее чем за 30 дней до дня проведения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Извещение должно содержать следующую информацию:</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предмет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месторасположение и размер площади места размещения нестационарного торгового объекта (объекта по оказанию услуг);</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специализацию, тип нестационарного торгового объекта (объекта по оказанию услуг);</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срок размещения нестационарного торгового объекта (объекта по оказанию услуг);</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критерии определения победителя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место, порядок и срок приема заявлений и заявительных документов, конкурсной документации на участие в конкурсе;</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место, дату и время проведения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информацию о начальной цене предмета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сведения о размере задатка, о порядке его внесения участниками конкурса, о реквизитах счета для перечисления задатка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иные условия проведения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Обязательными критериями оценки конкурсной документации и определения победителя конкурса являются:</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а) внешний вид и оформление объекта: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эскиз или фотография нестационарного торгового объекта (объекта по оказанию услуг), планируемого к размещению (в соответствии с правилами благоустройства сельского поселения Богдановский сельсовет муниципального района Миякинский район Республики Башкортостан);</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для автолавок, автоцистерн, автофургонов и т.п. – фотография и заверенная заявителем копия паспорта транспортного средства;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б) сведения об оснащении торгово-технологическим оборудованием и инвентарем (в зависимости от специализации объекта);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в) сведения об ассортименте планируемой к реализации продукции (с учетом специализации);</w:t>
      </w:r>
    </w:p>
    <w:p w:rsidR="00DE631B" w:rsidRDefault="009F6E34">
      <w:pPr>
        <w:widowControl w:val="0"/>
        <w:autoSpaceDE w:val="0"/>
        <w:autoSpaceDN w:val="0"/>
        <w:adjustRightInd w:val="0"/>
        <w:ind w:firstLine="709"/>
        <w:jc w:val="both"/>
        <w:rPr>
          <w:rFonts w:eastAsia="Calibri"/>
          <w:color w:val="000000" w:themeColor="text1"/>
          <w:lang w:eastAsia="en-US"/>
        </w:rPr>
      </w:pPr>
      <w:hyperlink r:id="rId7" w:history="1">
        <w:r w:rsidR="00471CE2">
          <w:rPr>
            <w:rFonts w:eastAsia="Calibri"/>
            <w:color w:val="000000" w:themeColor="text1"/>
            <w:lang w:eastAsia="en-US"/>
          </w:rPr>
          <w:t>г</w:t>
        </w:r>
      </w:hyperlink>
      <w:r w:rsidR="00471CE2">
        <w:rPr>
          <w:rFonts w:eastAsia="Calibri"/>
          <w:color w:val="000000" w:themeColor="text1"/>
          <w:lang w:eastAsia="en-US"/>
        </w:rPr>
        <w:t>) сведения о количестве создаваемых рабочих мест.</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д) уровень среднемесячной заработной платы работников</w:t>
      </w:r>
    </w:p>
    <w:p w:rsidR="00DE631B" w:rsidRDefault="00471CE2">
      <w:pPr>
        <w:spacing w:line="238" w:lineRule="atLeast"/>
        <w:ind w:firstLine="709"/>
        <w:jc w:val="both"/>
        <w:rPr>
          <w:color w:val="000000" w:themeColor="text1"/>
        </w:rPr>
      </w:pPr>
      <w:r>
        <w:rPr>
          <w:rFonts w:eastAsia="Calibri"/>
          <w:color w:val="000000" w:themeColor="text1"/>
          <w:lang w:eastAsia="en-US"/>
        </w:rPr>
        <w:t xml:space="preserve">е) </w:t>
      </w:r>
      <w:proofErr w:type="gramStart"/>
      <w:r>
        <w:rPr>
          <w:rFonts w:eastAsia="Calibri"/>
          <w:color w:val="000000" w:themeColor="text1"/>
          <w:lang w:eastAsia="en-US"/>
        </w:rPr>
        <w:t>ц</w:t>
      </w:r>
      <w:r>
        <w:rPr>
          <w:color w:val="000000" w:themeColor="text1"/>
        </w:rPr>
        <w:t>ена</w:t>
      </w:r>
      <w:proofErr w:type="gramEnd"/>
      <w:r>
        <w:rPr>
          <w:color w:val="000000" w:themeColor="text1"/>
        </w:rPr>
        <w:t xml:space="preserve"> предлагаемая участником конкурса на право заключения договора на размещение нестационарного торгового объекта.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Представленные материалы участников конкурса оцениваются конкурсной комиссией по бальной шкале по критериям, указанным в Таблице.</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Конкурсные материалы участников конкурса оцениваются со следующим распределением баллов по каждому критерию:</w:t>
      </w:r>
    </w:p>
    <w:p w:rsidR="00DE631B" w:rsidRDefault="00DE631B">
      <w:pPr>
        <w:widowControl w:val="0"/>
        <w:autoSpaceDE w:val="0"/>
        <w:autoSpaceDN w:val="0"/>
        <w:adjustRightInd w:val="0"/>
        <w:ind w:firstLine="540"/>
        <w:jc w:val="both"/>
        <w:rPr>
          <w:rFonts w:eastAsia="Calibri"/>
          <w:color w:val="000000" w:themeColor="text1"/>
          <w:lang w:eastAsia="en-US"/>
        </w:rPr>
      </w:pPr>
    </w:p>
    <w:tbl>
      <w:tblPr>
        <w:tblStyle w:val="1"/>
        <w:tblW w:w="9606" w:type="dxa"/>
        <w:tblLayout w:type="fixed"/>
        <w:tblLook w:val="04A0" w:firstRow="1" w:lastRow="0" w:firstColumn="1" w:lastColumn="0" w:noHBand="0" w:noVBand="1"/>
      </w:tblPr>
      <w:tblGrid>
        <w:gridCol w:w="534"/>
        <w:gridCol w:w="4677"/>
        <w:gridCol w:w="3402"/>
        <w:gridCol w:w="993"/>
      </w:tblGrid>
      <w:tr w:rsidR="00DE631B">
        <w:trPr>
          <w:trHeight w:val="641"/>
        </w:trPr>
        <w:tc>
          <w:tcPr>
            <w:tcW w:w="534" w:type="dxa"/>
            <w:vAlign w:val="center"/>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w:t>
            </w:r>
          </w:p>
        </w:tc>
        <w:tc>
          <w:tcPr>
            <w:tcW w:w="4677" w:type="dxa"/>
            <w:vAlign w:val="center"/>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Наименование критерия</w:t>
            </w:r>
          </w:p>
        </w:tc>
        <w:tc>
          <w:tcPr>
            <w:tcW w:w="3402" w:type="dxa"/>
            <w:vAlign w:val="center"/>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Индикатор оценки критерия</w:t>
            </w:r>
          </w:p>
        </w:tc>
        <w:tc>
          <w:tcPr>
            <w:tcW w:w="993" w:type="dxa"/>
            <w:vAlign w:val="center"/>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Баллы</w:t>
            </w:r>
          </w:p>
        </w:tc>
      </w:tr>
      <w:tr w:rsidR="00DE631B">
        <w:tc>
          <w:tcPr>
            <w:tcW w:w="534"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1</w:t>
            </w:r>
          </w:p>
        </w:tc>
        <w:tc>
          <w:tcPr>
            <w:tcW w:w="4677" w:type="dxa"/>
          </w:tcPr>
          <w:p w:rsidR="00DE631B" w:rsidRDefault="00471CE2">
            <w:pPr>
              <w:widowControl w:val="0"/>
              <w:autoSpaceDE w:val="0"/>
              <w:autoSpaceDN w:val="0"/>
              <w:adjustRightInd w:val="0"/>
              <w:spacing w:after="200"/>
              <w:ind w:firstLine="284"/>
              <w:contextualSpacing/>
              <w:jc w:val="both"/>
              <w:rPr>
                <w:rFonts w:eastAsia="Calibri"/>
                <w:color w:val="000000" w:themeColor="text1"/>
              </w:rPr>
            </w:pPr>
            <w:r>
              <w:rPr>
                <w:rFonts w:eastAsia="Calibri"/>
                <w:color w:val="000000" w:themeColor="text1"/>
              </w:rPr>
              <w:t>Внешний вид и оформление объекта:</w:t>
            </w:r>
          </w:p>
          <w:p w:rsidR="00DE631B" w:rsidRDefault="00471CE2">
            <w:pPr>
              <w:widowControl w:val="0"/>
              <w:autoSpaceDE w:val="0"/>
              <w:autoSpaceDN w:val="0"/>
              <w:adjustRightInd w:val="0"/>
              <w:spacing w:after="200"/>
              <w:ind w:firstLine="284"/>
              <w:contextualSpacing/>
              <w:jc w:val="both"/>
              <w:rPr>
                <w:rFonts w:eastAsia="Calibri"/>
                <w:color w:val="000000" w:themeColor="text1"/>
              </w:rPr>
            </w:pPr>
            <w:r>
              <w:rPr>
                <w:rFonts w:eastAsia="Calibri"/>
                <w:color w:val="000000" w:themeColor="text1"/>
              </w:rPr>
              <w:t xml:space="preserve">- эскиз или фотография </w:t>
            </w:r>
            <w:r>
              <w:rPr>
                <w:rFonts w:eastAsia="Calibri"/>
                <w:color w:val="000000" w:themeColor="text1"/>
              </w:rPr>
              <w:lastRenderedPageBreak/>
              <w:t>нестационарного торгового объекта (объекта по оказанию услуг), планируемого к размещению;</w:t>
            </w:r>
          </w:p>
          <w:p w:rsidR="00DE631B" w:rsidRDefault="00471CE2">
            <w:pPr>
              <w:widowControl w:val="0"/>
              <w:autoSpaceDE w:val="0"/>
              <w:autoSpaceDN w:val="0"/>
              <w:adjustRightInd w:val="0"/>
              <w:spacing w:after="200"/>
              <w:contextualSpacing/>
              <w:rPr>
                <w:rFonts w:eastAsia="Calibri"/>
                <w:color w:val="000000" w:themeColor="text1"/>
              </w:rPr>
            </w:pPr>
            <w:r>
              <w:rPr>
                <w:rFonts w:eastAsia="Calibri"/>
                <w:color w:val="000000" w:themeColor="text1"/>
              </w:rPr>
              <w:t>- для автолавок, автоцистерн, автофургонов и т.п. – фотография и заверенная заявителем копия паспорта транспортного средства</w:t>
            </w:r>
          </w:p>
        </w:tc>
        <w:tc>
          <w:tcPr>
            <w:tcW w:w="3402"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lastRenderedPageBreak/>
              <w:t xml:space="preserve">Соответствие эскиза </w:t>
            </w:r>
            <w:r>
              <w:rPr>
                <w:rFonts w:eastAsia="Calibri"/>
                <w:color w:val="000000" w:themeColor="text1"/>
                <w:shd w:val="clear" w:color="auto" w:fill="FFFFFF"/>
              </w:rPr>
              <w:t xml:space="preserve">с предложениями по </w:t>
            </w:r>
            <w:r>
              <w:rPr>
                <w:rFonts w:eastAsia="Calibri"/>
                <w:color w:val="000000" w:themeColor="text1"/>
                <w:shd w:val="clear" w:color="auto" w:fill="FFFFFF"/>
              </w:rPr>
              <w:lastRenderedPageBreak/>
              <w:t>архитектурно-художественному и цветовому решению типовым архитектурным решениям согласно правилам благоустройства</w:t>
            </w:r>
          </w:p>
        </w:tc>
        <w:tc>
          <w:tcPr>
            <w:tcW w:w="993"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lastRenderedPageBreak/>
              <w:t>5</w:t>
            </w:r>
          </w:p>
        </w:tc>
      </w:tr>
      <w:tr w:rsidR="00DE631B">
        <w:tc>
          <w:tcPr>
            <w:tcW w:w="534"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2</w:t>
            </w:r>
          </w:p>
        </w:tc>
        <w:tc>
          <w:tcPr>
            <w:tcW w:w="4677" w:type="dxa"/>
          </w:tcPr>
          <w:p w:rsidR="00DE631B" w:rsidRDefault="00471CE2">
            <w:pPr>
              <w:widowControl w:val="0"/>
              <w:autoSpaceDE w:val="0"/>
              <w:autoSpaceDN w:val="0"/>
              <w:adjustRightInd w:val="0"/>
              <w:spacing w:after="200"/>
              <w:contextualSpacing/>
              <w:jc w:val="both"/>
              <w:rPr>
                <w:rFonts w:eastAsia="Calibri"/>
                <w:color w:val="000000" w:themeColor="text1"/>
              </w:rPr>
            </w:pPr>
            <w:r>
              <w:rPr>
                <w:rFonts w:eastAsia="Calibri"/>
                <w:color w:val="000000" w:themeColor="text1"/>
              </w:rPr>
              <w:t>Сведения об оснащении торгово-технологическим оборудованием и инвентарем (в зависимости от специализации объекта)</w:t>
            </w:r>
          </w:p>
        </w:tc>
        <w:tc>
          <w:tcPr>
            <w:tcW w:w="3402"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Наличие торгово-технологического оборудования сроком выпуска:</w:t>
            </w:r>
          </w:p>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 не более 2-х лет</w:t>
            </w:r>
          </w:p>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 более 2-х лет</w:t>
            </w:r>
          </w:p>
        </w:tc>
        <w:tc>
          <w:tcPr>
            <w:tcW w:w="993" w:type="dxa"/>
          </w:tcPr>
          <w:p w:rsidR="00DE631B" w:rsidRDefault="00DE631B">
            <w:pPr>
              <w:widowControl w:val="0"/>
              <w:autoSpaceDE w:val="0"/>
              <w:autoSpaceDN w:val="0"/>
              <w:adjustRightInd w:val="0"/>
              <w:spacing w:after="200"/>
              <w:contextualSpacing/>
              <w:jc w:val="center"/>
              <w:rPr>
                <w:rFonts w:eastAsia="Calibri"/>
                <w:color w:val="000000" w:themeColor="text1"/>
              </w:rPr>
            </w:pPr>
          </w:p>
          <w:p w:rsidR="00DE631B" w:rsidRDefault="00DE631B">
            <w:pPr>
              <w:widowControl w:val="0"/>
              <w:autoSpaceDE w:val="0"/>
              <w:autoSpaceDN w:val="0"/>
              <w:adjustRightInd w:val="0"/>
              <w:spacing w:after="200"/>
              <w:contextualSpacing/>
              <w:jc w:val="center"/>
              <w:rPr>
                <w:rFonts w:eastAsia="Calibri"/>
                <w:color w:val="000000" w:themeColor="text1"/>
              </w:rPr>
            </w:pPr>
          </w:p>
          <w:p w:rsidR="00DE631B" w:rsidRDefault="00DE631B">
            <w:pPr>
              <w:widowControl w:val="0"/>
              <w:autoSpaceDE w:val="0"/>
              <w:autoSpaceDN w:val="0"/>
              <w:adjustRightInd w:val="0"/>
              <w:spacing w:after="200"/>
              <w:contextualSpacing/>
              <w:jc w:val="center"/>
              <w:rPr>
                <w:rFonts w:eastAsia="Calibri"/>
                <w:color w:val="000000" w:themeColor="text1"/>
              </w:rPr>
            </w:pPr>
          </w:p>
          <w:p w:rsidR="00DE631B" w:rsidRDefault="00DE631B">
            <w:pPr>
              <w:widowControl w:val="0"/>
              <w:autoSpaceDE w:val="0"/>
              <w:autoSpaceDN w:val="0"/>
              <w:adjustRightInd w:val="0"/>
              <w:spacing w:after="200"/>
              <w:contextualSpacing/>
              <w:jc w:val="center"/>
              <w:rPr>
                <w:rFonts w:eastAsia="Calibri"/>
                <w:color w:val="000000" w:themeColor="text1"/>
              </w:rPr>
            </w:pPr>
          </w:p>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10</w:t>
            </w:r>
          </w:p>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5</w:t>
            </w:r>
          </w:p>
        </w:tc>
      </w:tr>
      <w:tr w:rsidR="00DE631B">
        <w:tc>
          <w:tcPr>
            <w:tcW w:w="534"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3</w:t>
            </w:r>
          </w:p>
        </w:tc>
        <w:tc>
          <w:tcPr>
            <w:tcW w:w="4677" w:type="dxa"/>
          </w:tcPr>
          <w:p w:rsidR="00DE631B" w:rsidRDefault="00471CE2">
            <w:pPr>
              <w:widowControl w:val="0"/>
              <w:autoSpaceDE w:val="0"/>
              <w:autoSpaceDN w:val="0"/>
              <w:adjustRightInd w:val="0"/>
              <w:spacing w:after="200"/>
              <w:contextualSpacing/>
              <w:jc w:val="both"/>
              <w:rPr>
                <w:rFonts w:eastAsia="Calibri"/>
                <w:color w:val="000000" w:themeColor="text1"/>
              </w:rPr>
            </w:pPr>
            <w:r>
              <w:rPr>
                <w:rFonts w:eastAsia="Calibri"/>
                <w:color w:val="000000" w:themeColor="text1"/>
              </w:rPr>
              <w:t>Сведения об ассортименте планируемой к реализации продукции (с учетом специализации)</w:t>
            </w:r>
          </w:p>
        </w:tc>
        <w:tc>
          <w:tcPr>
            <w:tcW w:w="3402"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Наличие ассортиментного перечня планируемой к реализации</w:t>
            </w:r>
          </w:p>
        </w:tc>
        <w:tc>
          <w:tcPr>
            <w:tcW w:w="993"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5</w:t>
            </w:r>
          </w:p>
        </w:tc>
      </w:tr>
      <w:tr w:rsidR="00DE631B">
        <w:trPr>
          <w:trHeight w:val="227"/>
        </w:trPr>
        <w:tc>
          <w:tcPr>
            <w:tcW w:w="534" w:type="dxa"/>
            <w:vMerge w:val="restart"/>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4</w:t>
            </w:r>
          </w:p>
        </w:tc>
        <w:tc>
          <w:tcPr>
            <w:tcW w:w="4677" w:type="dxa"/>
            <w:vMerge w:val="restart"/>
          </w:tcPr>
          <w:p w:rsidR="00DE631B" w:rsidRDefault="00471CE2">
            <w:pPr>
              <w:widowControl w:val="0"/>
              <w:autoSpaceDE w:val="0"/>
              <w:autoSpaceDN w:val="0"/>
              <w:adjustRightInd w:val="0"/>
              <w:spacing w:after="200"/>
              <w:contextualSpacing/>
              <w:rPr>
                <w:rFonts w:eastAsia="Calibri"/>
                <w:color w:val="000000" w:themeColor="text1"/>
              </w:rPr>
            </w:pPr>
            <w:r>
              <w:rPr>
                <w:rFonts w:eastAsia="Calibri"/>
                <w:color w:val="000000" w:themeColor="text1"/>
              </w:rPr>
              <w:t>Сведения о количестве создаваемых рабочих мест</w:t>
            </w:r>
          </w:p>
        </w:tc>
        <w:tc>
          <w:tcPr>
            <w:tcW w:w="3402"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Более 3 работников</w:t>
            </w:r>
          </w:p>
        </w:tc>
        <w:tc>
          <w:tcPr>
            <w:tcW w:w="993"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10</w:t>
            </w:r>
          </w:p>
        </w:tc>
      </w:tr>
      <w:tr w:rsidR="00DE631B">
        <w:trPr>
          <w:trHeight w:val="232"/>
        </w:trPr>
        <w:tc>
          <w:tcPr>
            <w:tcW w:w="534" w:type="dxa"/>
            <w:vMerge/>
          </w:tcPr>
          <w:p w:rsidR="00DE631B" w:rsidRDefault="00DE631B">
            <w:pPr>
              <w:widowControl w:val="0"/>
              <w:autoSpaceDE w:val="0"/>
              <w:autoSpaceDN w:val="0"/>
              <w:adjustRightInd w:val="0"/>
              <w:spacing w:after="200"/>
              <w:contextualSpacing/>
              <w:jc w:val="center"/>
              <w:rPr>
                <w:rFonts w:eastAsia="Calibri"/>
                <w:color w:val="000000" w:themeColor="text1"/>
              </w:rPr>
            </w:pPr>
          </w:p>
        </w:tc>
        <w:tc>
          <w:tcPr>
            <w:tcW w:w="4677" w:type="dxa"/>
            <w:vMerge/>
          </w:tcPr>
          <w:p w:rsidR="00DE631B" w:rsidRDefault="00DE631B">
            <w:pPr>
              <w:widowControl w:val="0"/>
              <w:autoSpaceDE w:val="0"/>
              <w:autoSpaceDN w:val="0"/>
              <w:adjustRightInd w:val="0"/>
              <w:spacing w:after="200"/>
              <w:contextualSpacing/>
              <w:rPr>
                <w:rFonts w:eastAsia="Calibri"/>
                <w:color w:val="000000" w:themeColor="text1"/>
              </w:rPr>
            </w:pPr>
          </w:p>
        </w:tc>
        <w:tc>
          <w:tcPr>
            <w:tcW w:w="3402"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2 работника</w:t>
            </w:r>
          </w:p>
        </w:tc>
        <w:tc>
          <w:tcPr>
            <w:tcW w:w="993"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8</w:t>
            </w:r>
          </w:p>
        </w:tc>
      </w:tr>
      <w:tr w:rsidR="00DE631B">
        <w:trPr>
          <w:trHeight w:val="221"/>
        </w:trPr>
        <w:tc>
          <w:tcPr>
            <w:tcW w:w="534" w:type="dxa"/>
            <w:vMerge/>
          </w:tcPr>
          <w:p w:rsidR="00DE631B" w:rsidRDefault="00DE631B">
            <w:pPr>
              <w:widowControl w:val="0"/>
              <w:autoSpaceDE w:val="0"/>
              <w:autoSpaceDN w:val="0"/>
              <w:adjustRightInd w:val="0"/>
              <w:spacing w:after="200"/>
              <w:contextualSpacing/>
              <w:jc w:val="center"/>
              <w:rPr>
                <w:rFonts w:eastAsia="Calibri"/>
                <w:color w:val="000000" w:themeColor="text1"/>
              </w:rPr>
            </w:pPr>
          </w:p>
        </w:tc>
        <w:tc>
          <w:tcPr>
            <w:tcW w:w="4677" w:type="dxa"/>
            <w:vMerge/>
          </w:tcPr>
          <w:p w:rsidR="00DE631B" w:rsidRDefault="00DE631B">
            <w:pPr>
              <w:widowControl w:val="0"/>
              <w:autoSpaceDE w:val="0"/>
              <w:autoSpaceDN w:val="0"/>
              <w:adjustRightInd w:val="0"/>
              <w:spacing w:after="200"/>
              <w:contextualSpacing/>
              <w:rPr>
                <w:rFonts w:eastAsia="Calibri"/>
                <w:color w:val="000000" w:themeColor="text1"/>
              </w:rPr>
            </w:pPr>
          </w:p>
        </w:tc>
        <w:tc>
          <w:tcPr>
            <w:tcW w:w="3402"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1 работник</w:t>
            </w:r>
          </w:p>
        </w:tc>
        <w:tc>
          <w:tcPr>
            <w:tcW w:w="993"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5</w:t>
            </w:r>
          </w:p>
        </w:tc>
      </w:tr>
      <w:tr w:rsidR="00DE631B">
        <w:trPr>
          <w:trHeight w:val="212"/>
        </w:trPr>
        <w:tc>
          <w:tcPr>
            <w:tcW w:w="534" w:type="dxa"/>
            <w:vMerge w:val="restart"/>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5</w:t>
            </w:r>
          </w:p>
        </w:tc>
        <w:tc>
          <w:tcPr>
            <w:tcW w:w="4677" w:type="dxa"/>
            <w:vMerge w:val="restart"/>
          </w:tcPr>
          <w:p w:rsidR="00DE631B" w:rsidRDefault="00471CE2">
            <w:pPr>
              <w:widowControl w:val="0"/>
              <w:autoSpaceDE w:val="0"/>
              <w:autoSpaceDN w:val="0"/>
              <w:adjustRightInd w:val="0"/>
              <w:spacing w:after="200"/>
              <w:contextualSpacing/>
              <w:rPr>
                <w:rFonts w:eastAsia="Calibri"/>
                <w:color w:val="000000" w:themeColor="text1"/>
              </w:rPr>
            </w:pPr>
            <w:r>
              <w:rPr>
                <w:rFonts w:eastAsia="Calibri"/>
                <w:color w:val="000000" w:themeColor="text1"/>
              </w:rPr>
              <w:t xml:space="preserve">Планируемый уровень среднемесячной заработной платы работников </w:t>
            </w:r>
          </w:p>
        </w:tc>
        <w:tc>
          <w:tcPr>
            <w:tcW w:w="3402"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свыше 15 тыс. руб.</w:t>
            </w:r>
          </w:p>
        </w:tc>
        <w:tc>
          <w:tcPr>
            <w:tcW w:w="993"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10</w:t>
            </w:r>
          </w:p>
        </w:tc>
      </w:tr>
      <w:tr w:rsidR="00DE631B">
        <w:trPr>
          <w:trHeight w:val="195"/>
        </w:trPr>
        <w:tc>
          <w:tcPr>
            <w:tcW w:w="534" w:type="dxa"/>
            <w:vMerge/>
          </w:tcPr>
          <w:p w:rsidR="00DE631B" w:rsidRDefault="00DE631B">
            <w:pPr>
              <w:widowControl w:val="0"/>
              <w:autoSpaceDE w:val="0"/>
              <w:autoSpaceDN w:val="0"/>
              <w:adjustRightInd w:val="0"/>
              <w:spacing w:after="200"/>
              <w:contextualSpacing/>
              <w:jc w:val="center"/>
              <w:rPr>
                <w:rFonts w:eastAsia="Calibri"/>
                <w:color w:val="000000" w:themeColor="text1"/>
              </w:rPr>
            </w:pPr>
          </w:p>
        </w:tc>
        <w:tc>
          <w:tcPr>
            <w:tcW w:w="4677" w:type="dxa"/>
            <w:vMerge/>
          </w:tcPr>
          <w:p w:rsidR="00DE631B" w:rsidRDefault="00DE631B">
            <w:pPr>
              <w:widowControl w:val="0"/>
              <w:autoSpaceDE w:val="0"/>
              <w:autoSpaceDN w:val="0"/>
              <w:adjustRightInd w:val="0"/>
              <w:spacing w:after="200"/>
              <w:contextualSpacing/>
              <w:jc w:val="both"/>
              <w:rPr>
                <w:rFonts w:eastAsia="Calibri"/>
                <w:color w:val="000000" w:themeColor="text1"/>
              </w:rPr>
            </w:pPr>
          </w:p>
        </w:tc>
        <w:tc>
          <w:tcPr>
            <w:tcW w:w="3402"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от 10 до 15 тыс. руб.</w:t>
            </w:r>
          </w:p>
        </w:tc>
        <w:tc>
          <w:tcPr>
            <w:tcW w:w="993"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8</w:t>
            </w:r>
          </w:p>
        </w:tc>
      </w:tr>
      <w:tr w:rsidR="00DE631B">
        <w:trPr>
          <w:trHeight w:val="270"/>
        </w:trPr>
        <w:tc>
          <w:tcPr>
            <w:tcW w:w="534" w:type="dxa"/>
            <w:vMerge/>
          </w:tcPr>
          <w:p w:rsidR="00DE631B" w:rsidRDefault="00DE631B">
            <w:pPr>
              <w:widowControl w:val="0"/>
              <w:autoSpaceDE w:val="0"/>
              <w:autoSpaceDN w:val="0"/>
              <w:adjustRightInd w:val="0"/>
              <w:spacing w:after="200"/>
              <w:contextualSpacing/>
              <w:jc w:val="center"/>
              <w:rPr>
                <w:rFonts w:eastAsia="Calibri"/>
                <w:color w:val="000000" w:themeColor="text1"/>
              </w:rPr>
            </w:pPr>
          </w:p>
        </w:tc>
        <w:tc>
          <w:tcPr>
            <w:tcW w:w="4677" w:type="dxa"/>
            <w:vMerge/>
          </w:tcPr>
          <w:p w:rsidR="00DE631B" w:rsidRDefault="00DE631B">
            <w:pPr>
              <w:widowControl w:val="0"/>
              <w:autoSpaceDE w:val="0"/>
              <w:autoSpaceDN w:val="0"/>
              <w:adjustRightInd w:val="0"/>
              <w:spacing w:after="200"/>
              <w:contextualSpacing/>
              <w:jc w:val="both"/>
              <w:rPr>
                <w:rFonts w:eastAsia="Calibri"/>
                <w:color w:val="000000" w:themeColor="text1"/>
              </w:rPr>
            </w:pPr>
          </w:p>
        </w:tc>
        <w:tc>
          <w:tcPr>
            <w:tcW w:w="3402"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до 10 тыс. руб.</w:t>
            </w:r>
          </w:p>
        </w:tc>
        <w:tc>
          <w:tcPr>
            <w:tcW w:w="993"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5</w:t>
            </w:r>
          </w:p>
        </w:tc>
      </w:tr>
      <w:tr w:rsidR="00DE631B">
        <w:trPr>
          <w:trHeight w:val="226"/>
        </w:trPr>
        <w:tc>
          <w:tcPr>
            <w:tcW w:w="534" w:type="dxa"/>
            <w:vMerge w:val="restart"/>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6</w:t>
            </w:r>
          </w:p>
        </w:tc>
        <w:tc>
          <w:tcPr>
            <w:tcW w:w="4677" w:type="dxa"/>
            <w:vMerge w:val="restart"/>
          </w:tcPr>
          <w:p w:rsidR="00DE631B" w:rsidRDefault="00471CE2">
            <w:pPr>
              <w:widowControl w:val="0"/>
              <w:autoSpaceDE w:val="0"/>
              <w:autoSpaceDN w:val="0"/>
              <w:adjustRightInd w:val="0"/>
              <w:spacing w:after="200"/>
              <w:contextualSpacing/>
              <w:jc w:val="both"/>
              <w:rPr>
                <w:rFonts w:eastAsia="Calibri"/>
                <w:color w:val="000000" w:themeColor="text1"/>
              </w:rPr>
            </w:pPr>
            <w:r>
              <w:rPr>
                <w:rFonts w:eastAsia="Calibri"/>
                <w:color w:val="000000" w:themeColor="text1"/>
              </w:rPr>
              <w:t>Ц</w:t>
            </w:r>
            <w:r>
              <w:rPr>
                <w:color w:val="000000" w:themeColor="text1"/>
              </w:rPr>
              <w:t>ена предлагаемая участником конкурса на право заключения договора на размещение нестационарного торгового объекта</w:t>
            </w:r>
          </w:p>
        </w:tc>
        <w:tc>
          <w:tcPr>
            <w:tcW w:w="3402"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более 80% выше начальной цены конкурса</w:t>
            </w:r>
          </w:p>
        </w:tc>
        <w:tc>
          <w:tcPr>
            <w:tcW w:w="993"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60</w:t>
            </w:r>
          </w:p>
        </w:tc>
      </w:tr>
      <w:tr w:rsidR="00DE631B">
        <w:trPr>
          <w:trHeight w:val="226"/>
        </w:trPr>
        <w:tc>
          <w:tcPr>
            <w:tcW w:w="534" w:type="dxa"/>
            <w:vMerge/>
          </w:tcPr>
          <w:p w:rsidR="00DE631B" w:rsidRDefault="00DE631B">
            <w:pPr>
              <w:widowControl w:val="0"/>
              <w:autoSpaceDE w:val="0"/>
              <w:autoSpaceDN w:val="0"/>
              <w:adjustRightInd w:val="0"/>
              <w:spacing w:after="200"/>
              <w:contextualSpacing/>
              <w:jc w:val="center"/>
              <w:rPr>
                <w:rFonts w:eastAsia="Calibri"/>
                <w:color w:val="000000" w:themeColor="text1"/>
              </w:rPr>
            </w:pPr>
          </w:p>
        </w:tc>
        <w:tc>
          <w:tcPr>
            <w:tcW w:w="4677" w:type="dxa"/>
            <w:vMerge/>
          </w:tcPr>
          <w:p w:rsidR="00DE631B" w:rsidRDefault="00DE631B">
            <w:pPr>
              <w:widowControl w:val="0"/>
              <w:autoSpaceDE w:val="0"/>
              <w:autoSpaceDN w:val="0"/>
              <w:adjustRightInd w:val="0"/>
              <w:spacing w:after="200"/>
              <w:contextualSpacing/>
              <w:jc w:val="both"/>
              <w:rPr>
                <w:rFonts w:eastAsia="Calibri"/>
                <w:color w:val="000000" w:themeColor="text1"/>
              </w:rPr>
            </w:pPr>
          </w:p>
        </w:tc>
        <w:tc>
          <w:tcPr>
            <w:tcW w:w="3402"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от 60% до 80% выше начальной цены конкурса</w:t>
            </w:r>
          </w:p>
        </w:tc>
        <w:tc>
          <w:tcPr>
            <w:tcW w:w="993"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55</w:t>
            </w:r>
          </w:p>
        </w:tc>
      </w:tr>
      <w:tr w:rsidR="00DE631B">
        <w:trPr>
          <w:trHeight w:val="226"/>
        </w:trPr>
        <w:tc>
          <w:tcPr>
            <w:tcW w:w="534" w:type="dxa"/>
            <w:vMerge/>
          </w:tcPr>
          <w:p w:rsidR="00DE631B" w:rsidRDefault="00DE631B">
            <w:pPr>
              <w:widowControl w:val="0"/>
              <w:autoSpaceDE w:val="0"/>
              <w:autoSpaceDN w:val="0"/>
              <w:adjustRightInd w:val="0"/>
              <w:spacing w:after="200"/>
              <w:contextualSpacing/>
              <w:jc w:val="center"/>
              <w:rPr>
                <w:rFonts w:eastAsia="Calibri"/>
                <w:color w:val="000000" w:themeColor="text1"/>
              </w:rPr>
            </w:pPr>
          </w:p>
        </w:tc>
        <w:tc>
          <w:tcPr>
            <w:tcW w:w="4677" w:type="dxa"/>
            <w:vMerge/>
          </w:tcPr>
          <w:p w:rsidR="00DE631B" w:rsidRDefault="00DE631B">
            <w:pPr>
              <w:widowControl w:val="0"/>
              <w:autoSpaceDE w:val="0"/>
              <w:autoSpaceDN w:val="0"/>
              <w:adjustRightInd w:val="0"/>
              <w:spacing w:after="200"/>
              <w:contextualSpacing/>
              <w:jc w:val="both"/>
              <w:rPr>
                <w:rFonts w:eastAsia="Calibri"/>
                <w:color w:val="000000" w:themeColor="text1"/>
              </w:rPr>
            </w:pPr>
          </w:p>
        </w:tc>
        <w:tc>
          <w:tcPr>
            <w:tcW w:w="3402"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от 50% до 60% выше начальной цены конкурса</w:t>
            </w:r>
          </w:p>
        </w:tc>
        <w:tc>
          <w:tcPr>
            <w:tcW w:w="993"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50</w:t>
            </w:r>
          </w:p>
        </w:tc>
      </w:tr>
      <w:tr w:rsidR="00DE631B">
        <w:trPr>
          <w:trHeight w:val="226"/>
        </w:trPr>
        <w:tc>
          <w:tcPr>
            <w:tcW w:w="534" w:type="dxa"/>
            <w:vMerge/>
          </w:tcPr>
          <w:p w:rsidR="00DE631B" w:rsidRDefault="00DE631B">
            <w:pPr>
              <w:widowControl w:val="0"/>
              <w:autoSpaceDE w:val="0"/>
              <w:autoSpaceDN w:val="0"/>
              <w:adjustRightInd w:val="0"/>
              <w:spacing w:after="200"/>
              <w:contextualSpacing/>
              <w:jc w:val="center"/>
              <w:rPr>
                <w:rFonts w:eastAsia="Calibri"/>
                <w:color w:val="000000" w:themeColor="text1"/>
              </w:rPr>
            </w:pPr>
          </w:p>
        </w:tc>
        <w:tc>
          <w:tcPr>
            <w:tcW w:w="4677" w:type="dxa"/>
            <w:vMerge/>
          </w:tcPr>
          <w:p w:rsidR="00DE631B" w:rsidRDefault="00DE631B">
            <w:pPr>
              <w:widowControl w:val="0"/>
              <w:autoSpaceDE w:val="0"/>
              <w:autoSpaceDN w:val="0"/>
              <w:adjustRightInd w:val="0"/>
              <w:spacing w:after="200"/>
              <w:contextualSpacing/>
              <w:jc w:val="both"/>
              <w:rPr>
                <w:rFonts w:eastAsia="Calibri"/>
                <w:color w:val="000000" w:themeColor="text1"/>
              </w:rPr>
            </w:pPr>
          </w:p>
        </w:tc>
        <w:tc>
          <w:tcPr>
            <w:tcW w:w="3402"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от 40% до 50% выше начальной цены конкурса</w:t>
            </w:r>
          </w:p>
        </w:tc>
        <w:tc>
          <w:tcPr>
            <w:tcW w:w="993"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45</w:t>
            </w:r>
          </w:p>
        </w:tc>
      </w:tr>
      <w:tr w:rsidR="00DE631B">
        <w:trPr>
          <w:trHeight w:val="234"/>
        </w:trPr>
        <w:tc>
          <w:tcPr>
            <w:tcW w:w="534" w:type="dxa"/>
            <w:vMerge/>
          </w:tcPr>
          <w:p w:rsidR="00DE631B" w:rsidRDefault="00DE631B">
            <w:pPr>
              <w:widowControl w:val="0"/>
              <w:autoSpaceDE w:val="0"/>
              <w:autoSpaceDN w:val="0"/>
              <w:adjustRightInd w:val="0"/>
              <w:spacing w:after="200"/>
              <w:contextualSpacing/>
              <w:jc w:val="center"/>
              <w:rPr>
                <w:rFonts w:eastAsia="Calibri"/>
                <w:color w:val="000000" w:themeColor="text1"/>
              </w:rPr>
            </w:pPr>
          </w:p>
        </w:tc>
        <w:tc>
          <w:tcPr>
            <w:tcW w:w="4677" w:type="dxa"/>
            <w:vMerge/>
          </w:tcPr>
          <w:p w:rsidR="00DE631B" w:rsidRDefault="00DE631B">
            <w:pPr>
              <w:widowControl w:val="0"/>
              <w:autoSpaceDE w:val="0"/>
              <w:autoSpaceDN w:val="0"/>
              <w:adjustRightInd w:val="0"/>
              <w:spacing w:after="200"/>
              <w:contextualSpacing/>
              <w:jc w:val="both"/>
              <w:rPr>
                <w:rFonts w:eastAsia="Calibri"/>
                <w:color w:val="000000" w:themeColor="text1"/>
              </w:rPr>
            </w:pPr>
          </w:p>
        </w:tc>
        <w:tc>
          <w:tcPr>
            <w:tcW w:w="3402"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от 30% до 40% выше начальной цены конкурса</w:t>
            </w:r>
          </w:p>
        </w:tc>
        <w:tc>
          <w:tcPr>
            <w:tcW w:w="993"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40</w:t>
            </w:r>
          </w:p>
        </w:tc>
      </w:tr>
      <w:tr w:rsidR="00DE631B">
        <w:trPr>
          <w:trHeight w:val="237"/>
        </w:trPr>
        <w:tc>
          <w:tcPr>
            <w:tcW w:w="534" w:type="dxa"/>
            <w:vMerge/>
          </w:tcPr>
          <w:p w:rsidR="00DE631B" w:rsidRDefault="00DE631B">
            <w:pPr>
              <w:widowControl w:val="0"/>
              <w:autoSpaceDE w:val="0"/>
              <w:autoSpaceDN w:val="0"/>
              <w:adjustRightInd w:val="0"/>
              <w:spacing w:after="200"/>
              <w:contextualSpacing/>
              <w:jc w:val="center"/>
              <w:rPr>
                <w:rFonts w:eastAsia="Calibri"/>
                <w:color w:val="000000" w:themeColor="text1"/>
              </w:rPr>
            </w:pPr>
          </w:p>
        </w:tc>
        <w:tc>
          <w:tcPr>
            <w:tcW w:w="4677" w:type="dxa"/>
            <w:vMerge/>
          </w:tcPr>
          <w:p w:rsidR="00DE631B" w:rsidRDefault="00DE631B">
            <w:pPr>
              <w:widowControl w:val="0"/>
              <w:autoSpaceDE w:val="0"/>
              <w:autoSpaceDN w:val="0"/>
              <w:adjustRightInd w:val="0"/>
              <w:spacing w:after="200"/>
              <w:contextualSpacing/>
              <w:jc w:val="both"/>
              <w:rPr>
                <w:rFonts w:eastAsia="Calibri"/>
                <w:color w:val="000000" w:themeColor="text1"/>
              </w:rPr>
            </w:pPr>
          </w:p>
        </w:tc>
        <w:tc>
          <w:tcPr>
            <w:tcW w:w="3402"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от 20% до 30% выше начальной цены конкурса</w:t>
            </w:r>
          </w:p>
        </w:tc>
        <w:tc>
          <w:tcPr>
            <w:tcW w:w="993"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35</w:t>
            </w:r>
          </w:p>
        </w:tc>
      </w:tr>
      <w:tr w:rsidR="00DE631B">
        <w:trPr>
          <w:trHeight w:val="228"/>
        </w:trPr>
        <w:tc>
          <w:tcPr>
            <w:tcW w:w="534" w:type="dxa"/>
            <w:vMerge/>
          </w:tcPr>
          <w:p w:rsidR="00DE631B" w:rsidRDefault="00DE631B">
            <w:pPr>
              <w:widowControl w:val="0"/>
              <w:autoSpaceDE w:val="0"/>
              <w:autoSpaceDN w:val="0"/>
              <w:adjustRightInd w:val="0"/>
              <w:spacing w:after="200"/>
              <w:contextualSpacing/>
              <w:jc w:val="center"/>
              <w:rPr>
                <w:rFonts w:eastAsia="Calibri"/>
                <w:color w:val="000000" w:themeColor="text1"/>
              </w:rPr>
            </w:pPr>
          </w:p>
        </w:tc>
        <w:tc>
          <w:tcPr>
            <w:tcW w:w="4677" w:type="dxa"/>
            <w:vMerge/>
          </w:tcPr>
          <w:p w:rsidR="00DE631B" w:rsidRDefault="00DE631B">
            <w:pPr>
              <w:widowControl w:val="0"/>
              <w:autoSpaceDE w:val="0"/>
              <w:autoSpaceDN w:val="0"/>
              <w:adjustRightInd w:val="0"/>
              <w:spacing w:after="200"/>
              <w:contextualSpacing/>
              <w:jc w:val="both"/>
              <w:rPr>
                <w:rFonts w:eastAsia="Calibri"/>
                <w:color w:val="000000" w:themeColor="text1"/>
              </w:rPr>
            </w:pPr>
          </w:p>
        </w:tc>
        <w:tc>
          <w:tcPr>
            <w:tcW w:w="3402"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до 20% выше начальной цены конкурса</w:t>
            </w:r>
          </w:p>
        </w:tc>
        <w:tc>
          <w:tcPr>
            <w:tcW w:w="993" w:type="dxa"/>
          </w:tcPr>
          <w:p w:rsidR="00DE631B" w:rsidRDefault="00471CE2">
            <w:pPr>
              <w:widowControl w:val="0"/>
              <w:autoSpaceDE w:val="0"/>
              <w:autoSpaceDN w:val="0"/>
              <w:adjustRightInd w:val="0"/>
              <w:spacing w:after="200"/>
              <w:contextualSpacing/>
              <w:jc w:val="center"/>
              <w:rPr>
                <w:rFonts w:eastAsia="Calibri"/>
                <w:color w:val="000000" w:themeColor="text1"/>
              </w:rPr>
            </w:pPr>
            <w:r>
              <w:rPr>
                <w:rFonts w:eastAsia="Calibri"/>
                <w:color w:val="000000" w:themeColor="text1"/>
              </w:rPr>
              <w:t>30</w:t>
            </w:r>
          </w:p>
        </w:tc>
      </w:tr>
    </w:tbl>
    <w:p w:rsidR="00DE631B" w:rsidRDefault="00DE631B">
      <w:pPr>
        <w:spacing w:line="238" w:lineRule="atLeast"/>
        <w:ind w:firstLine="284"/>
        <w:jc w:val="both"/>
        <w:rPr>
          <w:color w:val="000000" w:themeColor="text1"/>
        </w:rPr>
      </w:pPr>
    </w:p>
    <w:p w:rsidR="00DE631B" w:rsidRDefault="00471CE2">
      <w:pPr>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По результатам оценки конкурсной документации конкурсная комиссия определяет победителя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муниципального района.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DE631B" w:rsidRDefault="00471CE2">
      <w:pPr>
        <w:spacing w:line="238" w:lineRule="atLeast"/>
        <w:ind w:firstLine="709"/>
        <w:jc w:val="both"/>
        <w:rPr>
          <w:color w:val="000000" w:themeColor="text1"/>
        </w:rPr>
      </w:pPr>
      <w:r>
        <w:rPr>
          <w:color w:val="000000" w:themeColor="text1"/>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DE631B" w:rsidRDefault="00471CE2">
      <w:pPr>
        <w:spacing w:line="238" w:lineRule="atLeast"/>
        <w:ind w:firstLine="709"/>
        <w:jc w:val="both"/>
        <w:rPr>
          <w:color w:val="000000" w:themeColor="text1"/>
        </w:rPr>
      </w:pPr>
      <w:r>
        <w:rPr>
          <w:color w:val="000000" w:themeColor="text1"/>
        </w:rPr>
        <w:lastRenderedPageBreak/>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DE631B" w:rsidRDefault="00471CE2">
      <w:pPr>
        <w:widowControl w:val="0"/>
        <w:autoSpaceDE w:val="0"/>
        <w:autoSpaceDN w:val="0"/>
        <w:adjustRightInd w:val="0"/>
        <w:ind w:firstLine="709"/>
        <w:outlineLvl w:val="1"/>
        <w:rPr>
          <w:rFonts w:eastAsia="Calibri"/>
          <w:color w:val="000000" w:themeColor="text1"/>
          <w:lang w:eastAsia="en-US"/>
        </w:rPr>
      </w:pPr>
      <w:bookmarkStart w:id="6" w:name="Par150"/>
      <w:bookmarkEnd w:id="6"/>
      <w:r>
        <w:rPr>
          <w:rFonts w:eastAsia="Calibri"/>
          <w:color w:val="000000" w:themeColor="text1"/>
          <w:lang w:eastAsia="en-US"/>
        </w:rPr>
        <w:t>7. Оформление результатов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7.1. Решение конкурсной комиссии о победителе конкурса оформляется протоколом о результатах проведения конкурса, в котором указываются:</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а) предмет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б) состав конкурсной комиссии;</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в) наименования участников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г) наименование победителя (победителей) конкурса;</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д) основания принятия решения об отклонении заявлений на участие в конкурсе (при необходимости);</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е) основания признания конкурса несостоявшимся (при необходимости);</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ж) срок, на который размещается нестационарный торговый объект (объект по оказанию услуг).</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Протокол подписывается всеми членами конкурсной комиссии и утверждается председателем конкурсной комиссии.</w:t>
      </w:r>
    </w:p>
    <w:p w:rsidR="00DE631B" w:rsidRDefault="00471CE2">
      <w:pPr>
        <w:widowControl w:val="0"/>
        <w:autoSpaceDE w:val="0"/>
        <w:autoSpaceDN w:val="0"/>
        <w:adjustRightInd w:val="0"/>
        <w:ind w:firstLine="709"/>
        <w:jc w:val="both"/>
        <w:rPr>
          <w:rFonts w:eastAsia="Calibri"/>
          <w:color w:val="000000" w:themeColor="text1"/>
          <w:lang w:eastAsia="en-US"/>
        </w:rPr>
      </w:pPr>
      <w:bookmarkStart w:id="7" w:name="Par161"/>
      <w:bookmarkEnd w:id="7"/>
      <w:r>
        <w:rPr>
          <w:rFonts w:eastAsia="Calibri"/>
          <w:color w:val="000000" w:themeColor="text1"/>
          <w:lang w:eastAsia="en-US"/>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В течение 10 рабочих дней со дня проведения конкурса между победителем и Администрацией муниципального района заключается договор на право размещения нестационарного торгового объекта (объекта по оказанию услуг).</w:t>
      </w:r>
    </w:p>
    <w:p w:rsidR="00DE631B" w:rsidRDefault="00471CE2">
      <w:pPr>
        <w:spacing w:line="238" w:lineRule="atLeast"/>
        <w:ind w:firstLine="709"/>
        <w:jc w:val="both"/>
        <w:rPr>
          <w:color w:val="000000" w:themeColor="text1"/>
        </w:rPr>
      </w:pPr>
      <w:r>
        <w:rPr>
          <w:color w:val="000000" w:themeColor="text1"/>
        </w:rPr>
        <w:t>Изменение существенных условий договора на размещение, а также передача или уступка прав третьим лицам без письменного согласия Администрации муниципального района Миякинский район Республики Башкортостан по такому договору не допускается.</w:t>
      </w:r>
    </w:p>
    <w:p w:rsidR="00DE631B" w:rsidRDefault="00471CE2">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7.3.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DE631B" w:rsidRDefault="00471CE2">
      <w:pPr>
        <w:widowControl w:val="0"/>
        <w:autoSpaceDE w:val="0"/>
        <w:autoSpaceDN w:val="0"/>
        <w:adjustRightInd w:val="0"/>
        <w:ind w:firstLine="709"/>
        <w:jc w:val="both"/>
      </w:pPr>
      <w:r>
        <w:rPr>
          <w:rFonts w:eastAsia="Calibri"/>
          <w:color w:val="000000" w:themeColor="text1"/>
          <w:lang w:eastAsia="en-US"/>
        </w:rPr>
        <w:t>7.4. Итоги проведения конкурса размещаются на официальном сайте Администрации муниципального района в сети Интернет</w:t>
      </w:r>
      <w:r w:rsidR="00BC6E9C">
        <w:rPr>
          <w:color w:val="000000" w:themeColor="text1"/>
        </w:rPr>
        <w:t>.</w:t>
      </w:r>
    </w:p>
    <w:p w:rsidR="00DE631B" w:rsidRDefault="00DE631B">
      <w:pPr>
        <w:jc w:val="both"/>
        <w:rPr>
          <w:color w:val="000000" w:themeColor="text1"/>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rsidP="00BC6E9C">
      <w:pPr>
        <w:pStyle w:val="ConsPlusNormal"/>
        <w:ind w:right="-598" w:firstLine="0"/>
        <w:outlineLvl w:val="1"/>
        <w:rPr>
          <w:rFonts w:ascii="Times New Roman" w:hAnsi="Times New Roman" w:cs="Times New Roman"/>
          <w:color w:val="000000" w:themeColor="text1"/>
          <w:sz w:val="24"/>
          <w:szCs w:val="24"/>
        </w:rPr>
      </w:pPr>
    </w:p>
    <w:p w:rsidR="00BC6E9C" w:rsidRDefault="00BC6E9C" w:rsidP="00BC6E9C">
      <w:pPr>
        <w:pStyle w:val="ConsPlusNormal"/>
        <w:ind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471CE2">
      <w:pPr>
        <w:pStyle w:val="ConsPlusNormal"/>
        <w:ind w:left="5245" w:right="-598" w:firstLine="0"/>
        <w:outlineLvl w:val="1"/>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Приложение  №</w:t>
      </w:r>
      <w:proofErr w:type="gramEnd"/>
      <w:r>
        <w:rPr>
          <w:rFonts w:ascii="Times New Roman" w:hAnsi="Times New Roman" w:cs="Times New Roman"/>
          <w:color w:val="000000" w:themeColor="text1"/>
          <w:sz w:val="24"/>
          <w:szCs w:val="24"/>
        </w:rPr>
        <w:t>4</w:t>
      </w:r>
    </w:p>
    <w:p w:rsidR="00DE631B" w:rsidRDefault="00471CE2">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постановлению главы Администрации сельского поселения Богдановский сельсовет муниципального района Миякинский район Республики Башкортостан</w:t>
      </w:r>
    </w:p>
    <w:p w:rsidR="00DE631B" w:rsidRDefault="009F6E34">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       июл</w:t>
      </w:r>
      <w:r w:rsidR="00BC6E9C">
        <w:rPr>
          <w:rFonts w:ascii="Times New Roman" w:hAnsi="Times New Roman" w:cs="Times New Roman"/>
          <w:color w:val="000000" w:themeColor="text1"/>
          <w:sz w:val="24"/>
          <w:szCs w:val="24"/>
        </w:rPr>
        <w:t>я 2022</w:t>
      </w:r>
      <w:r w:rsidR="00471CE2">
        <w:rPr>
          <w:rFonts w:ascii="Times New Roman" w:hAnsi="Times New Roman" w:cs="Times New Roman"/>
          <w:color w:val="000000" w:themeColor="text1"/>
          <w:sz w:val="24"/>
          <w:szCs w:val="24"/>
        </w:rPr>
        <w:t xml:space="preserve"> года</w:t>
      </w:r>
    </w:p>
    <w:p w:rsidR="00DE631B" w:rsidRDefault="00DE631B">
      <w:pPr>
        <w:shd w:val="clear" w:color="auto" w:fill="FFFFFF"/>
        <w:rPr>
          <w:rFonts w:eastAsia="Calibri"/>
          <w:b/>
          <w:bCs/>
          <w:color w:val="000000" w:themeColor="text1"/>
          <w:lang w:eastAsia="en-US"/>
        </w:rPr>
      </w:pPr>
    </w:p>
    <w:p w:rsidR="00DE631B" w:rsidRDefault="00471CE2">
      <w:pPr>
        <w:shd w:val="clear" w:color="auto" w:fill="FFFFFF"/>
        <w:jc w:val="center"/>
        <w:rPr>
          <w:rFonts w:eastAsia="Calibri"/>
          <w:b/>
          <w:bCs/>
          <w:color w:val="000000" w:themeColor="text1"/>
          <w:lang w:eastAsia="en-US"/>
        </w:rPr>
      </w:pPr>
      <w:r>
        <w:rPr>
          <w:rFonts w:eastAsia="Calibri"/>
          <w:b/>
          <w:bCs/>
          <w:color w:val="000000" w:themeColor="text1"/>
          <w:lang w:eastAsia="en-US"/>
        </w:rPr>
        <w:t xml:space="preserve">Порядок определения платы за место размещения нестационарного торгового объекта на территории </w:t>
      </w:r>
      <w:r>
        <w:rPr>
          <w:b/>
          <w:color w:val="000000" w:themeColor="text1"/>
        </w:rPr>
        <w:t>сельского поселения Богдановский сельсовет</w:t>
      </w:r>
      <w:r>
        <w:rPr>
          <w:color w:val="000000" w:themeColor="text1"/>
        </w:rPr>
        <w:t xml:space="preserve"> </w:t>
      </w:r>
      <w:r>
        <w:rPr>
          <w:rFonts w:eastAsia="Calibri"/>
          <w:b/>
          <w:bCs/>
          <w:color w:val="000000" w:themeColor="text1"/>
          <w:lang w:eastAsia="en-US"/>
        </w:rPr>
        <w:t>муниципального района Миякинский район Республики Башкортостан</w:t>
      </w:r>
    </w:p>
    <w:p w:rsidR="00DE631B" w:rsidRDefault="00471CE2">
      <w:pPr>
        <w:shd w:val="clear" w:color="auto" w:fill="FFFFFF"/>
        <w:spacing w:before="100" w:beforeAutospacing="1" w:after="120"/>
        <w:ind w:firstLine="709"/>
        <w:contextualSpacing/>
        <w:jc w:val="both"/>
        <w:rPr>
          <w:rFonts w:eastAsia="Calibri"/>
          <w:color w:val="000000" w:themeColor="text1"/>
          <w:lang w:eastAsia="en-US"/>
        </w:rPr>
      </w:pPr>
      <w:r>
        <w:rPr>
          <w:rFonts w:eastAsia="Calibri"/>
          <w:color w:val="000000" w:themeColor="text1"/>
          <w:lang w:eastAsia="en-US"/>
        </w:rPr>
        <w:t>1. Общие положения</w:t>
      </w:r>
    </w:p>
    <w:p w:rsidR="00DE631B" w:rsidRDefault="00471CE2">
      <w:pPr>
        <w:shd w:val="clear" w:color="auto" w:fill="FFFFFF"/>
        <w:spacing w:before="100" w:beforeAutospacing="1" w:after="120"/>
        <w:ind w:firstLine="709"/>
        <w:contextualSpacing/>
        <w:jc w:val="both"/>
        <w:rPr>
          <w:rFonts w:eastAsia="Calibri"/>
          <w:color w:val="000000" w:themeColor="text1"/>
          <w:lang w:eastAsia="en-US"/>
        </w:rPr>
      </w:pPr>
      <w:r>
        <w:rPr>
          <w:rFonts w:eastAsia="Calibri"/>
          <w:color w:val="000000" w:themeColor="text1"/>
          <w:lang w:eastAsia="en-US"/>
        </w:rPr>
        <w:t xml:space="preserve">1.1 Настоящий Порядок устанавливает порядок определения размера платы за место размещения нестационарного торгового объекта </w:t>
      </w:r>
      <w:proofErr w:type="gramStart"/>
      <w:r>
        <w:rPr>
          <w:color w:val="000000" w:themeColor="text1"/>
        </w:rPr>
        <w:t>на земельных участках</w:t>
      </w:r>
      <w:proofErr w:type="gramEnd"/>
      <w:r>
        <w:rPr>
          <w:rFonts w:eastAsia="Calibri"/>
          <w:bCs/>
          <w:color w:val="000000" w:themeColor="text1"/>
          <w:lang w:eastAsia="en-US"/>
        </w:rPr>
        <w:t xml:space="preserve"> находящихся в муниципальной собственности, а также земельных участках, государственная собственность на которые не разграничена</w:t>
      </w:r>
      <w:r>
        <w:rPr>
          <w:color w:val="000000" w:themeColor="text1"/>
        </w:rPr>
        <w:t xml:space="preserve"> на территории сельского поселения Богдановский сельсовет муниципального района Миякинский район Республики Башкортостан</w:t>
      </w:r>
    </w:p>
    <w:p w:rsidR="00DE631B" w:rsidRDefault="00471CE2">
      <w:pPr>
        <w:shd w:val="clear" w:color="auto" w:fill="FFFFFF"/>
        <w:spacing w:before="100" w:beforeAutospacing="1" w:after="120"/>
        <w:ind w:firstLine="709"/>
        <w:contextualSpacing/>
        <w:jc w:val="both"/>
        <w:rPr>
          <w:rFonts w:eastAsia="Calibri"/>
          <w:color w:val="000000" w:themeColor="text1"/>
          <w:lang w:eastAsia="en-US"/>
        </w:rPr>
      </w:pPr>
      <w:r>
        <w:rPr>
          <w:rFonts w:eastAsia="Calibri"/>
          <w:color w:val="000000" w:themeColor="text1"/>
          <w:lang w:eastAsia="en-US"/>
        </w:rPr>
        <w:t>2.Размер платы и начальной цены</w:t>
      </w:r>
    </w:p>
    <w:p w:rsidR="00DE631B" w:rsidRDefault="00471CE2">
      <w:pPr>
        <w:shd w:val="clear" w:color="auto" w:fill="FFFFFF"/>
        <w:spacing w:before="100" w:beforeAutospacing="1" w:after="120"/>
        <w:ind w:firstLine="709"/>
        <w:contextualSpacing/>
        <w:jc w:val="both"/>
        <w:rPr>
          <w:rFonts w:eastAsia="Calibri"/>
          <w:color w:val="000000" w:themeColor="text1"/>
          <w:lang w:eastAsia="en-US"/>
        </w:rPr>
      </w:pPr>
      <w:proofErr w:type="gramStart"/>
      <w:r>
        <w:rPr>
          <w:rFonts w:eastAsia="Calibri"/>
          <w:color w:val="000000" w:themeColor="text1"/>
          <w:lang w:eastAsia="en-US"/>
        </w:rPr>
        <w:t>2.1  Годовой</w:t>
      </w:r>
      <w:proofErr w:type="gramEnd"/>
      <w:r>
        <w:rPr>
          <w:rFonts w:eastAsia="Calibri"/>
          <w:color w:val="000000" w:themeColor="text1"/>
          <w:lang w:eastAsia="en-US"/>
        </w:rPr>
        <w:t xml:space="preserve"> размер платы за место размещения нестационарного торгового объекта определяется по результатам проведенного открытого конкурса.</w:t>
      </w:r>
    </w:p>
    <w:p w:rsidR="00DE631B" w:rsidRDefault="00471CE2">
      <w:pPr>
        <w:shd w:val="clear" w:color="auto" w:fill="FFFFFF"/>
        <w:spacing w:before="100" w:beforeAutospacing="1" w:after="120"/>
        <w:ind w:firstLine="709"/>
        <w:contextualSpacing/>
        <w:jc w:val="both"/>
        <w:rPr>
          <w:rFonts w:eastAsia="Calibri"/>
          <w:color w:val="000000" w:themeColor="text1"/>
          <w:lang w:eastAsia="en-US"/>
        </w:rPr>
      </w:pPr>
      <w:proofErr w:type="gramStart"/>
      <w:r>
        <w:rPr>
          <w:rFonts w:eastAsia="Calibri"/>
          <w:color w:val="000000" w:themeColor="text1"/>
          <w:lang w:eastAsia="en-US"/>
        </w:rPr>
        <w:t>2.2  Начальная</w:t>
      </w:r>
      <w:proofErr w:type="gramEnd"/>
      <w:r>
        <w:rPr>
          <w:rFonts w:eastAsia="Calibri"/>
          <w:color w:val="000000" w:themeColor="text1"/>
          <w:lang w:eastAsia="en-US"/>
        </w:rPr>
        <w:t xml:space="preserve"> цена предмета конкурса определяется по формуле:</w:t>
      </w:r>
    </w:p>
    <w:p w:rsidR="00DE631B" w:rsidRDefault="009F6E34">
      <w:pPr>
        <w:shd w:val="clear" w:color="auto" w:fill="FFFFFF"/>
        <w:spacing w:before="100" w:beforeAutospacing="1" w:after="120"/>
        <w:ind w:firstLine="709"/>
        <w:contextualSpacing/>
        <w:jc w:val="both"/>
        <w:rPr>
          <w:rFonts w:eastAsia="Calibri"/>
          <w:color w:val="000000" w:themeColor="text1"/>
          <w:lang w:eastAsia="en-US"/>
        </w:rPr>
      </w:pPr>
      <m:oMath>
        <m:sSub>
          <m:sSubPr>
            <m:ctrlPr>
              <w:rPr>
                <w:rFonts w:ascii="Cambria Math" w:eastAsia="Calibri" w:hAnsi="Cambria Math"/>
                <w:i/>
                <w:color w:val="000000" w:themeColor="text1"/>
                <w:lang w:eastAsia="en-US"/>
              </w:rPr>
            </m:ctrlPr>
          </m:sSubPr>
          <m:e>
            <m:r>
              <w:rPr>
                <w:rFonts w:eastAsia="Calibri"/>
                <w:color w:val="000000" w:themeColor="text1"/>
                <w:lang w:eastAsia="en-US"/>
              </w:rPr>
              <m:t>Н</m:t>
            </m:r>
          </m:e>
          <m:sub>
            <m:r>
              <w:rPr>
                <w:rFonts w:eastAsia="Calibri"/>
                <w:color w:val="000000" w:themeColor="text1"/>
                <w:lang w:eastAsia="en-US"/>
              </w:rPr>
              <m:t>ц</m:t>
            </m:r>
          </m:sub>
        </m:sSub>
        <m:r>
          <w:rPr>
            <w:rFonts w:ascii="Cambria Math" w:eastAsia="Calibri"/>
            <w:color w:val="000000" w:themeColor="text1"/>
            <w:lang w:eastAsia="en-US"/>
          </w:rPr>
          <m:t>=</m:t>
        </m:r>
        <m:r>
          <w:rPr>
            <w:rFonts w:eastAsia="Calibri"/>
            <w:color w:val="000000" w:themeColor="text1"/>
            <w:lang w:eastAsia="en-US"/>
          </w:rPr>
          <m:t>УПКС×</m:t>
        </m:r>
        <m:sSub>
          <m:sSubPr>
            <m:ctrlPr>
              <w:rPr>
                <w:rFonts w:ascii="Cambria Math" w:eastAsia="Calibri" w:hAnsi="Cambria Math"/>
                <w:i/>
                <w:color w:val="000000" w:themeColor="text1"/>
                <w:lang w:eastAsia="en-US"/>
              </w:rPr>
            </m:ctrlPr>
          </m:sSubPr>
          <m:e>
            <m:r>
              <w:rPr>
                <w:rFonts w:ascii="Cambria Math" w:eastAsia="Calibri" w:hAnsi="Cambria Math"/>
                <w:color w:val="000000" w:themeColor="text1"/>
                <w:lang w:eastAsia="en-US"/>
              </w:rPr>
              <m:t>S</m:t>
            </m:r>
          </m:e>
          <m:sub>
            <m:r>
              <w:rPr>
                <w:rFonts w:eastAsia="Calibri"/>
                <w:color w:val="000000" w:themeColor="text1"/>
                <w:lang w:eastAsia="en-US"/>
              </w:rPr>
              <m:t>места</m:t>
            </m:r>
          </m:sub>
        </m:sSub>
      </m:oMath>
      <w:r w:rsidR="00471CE2">
        <w:rPr>
          <w:rFonts w:eastAsia="Calibri"/>
          <w:color w:val="000000" w:themeColor="text1"/>
          <w:lang w:eastAsia="en-US"/>
        </w:rPr>
        <w:t>, где</w:t>
      </w:r>
    </w:p>
    <w:p w:rsidR="00DE631B" w:rsidRDefault="009F6E34">
      <w:pPr>
        <w:shd w:val="clear" w:color="auto" w:fill="FFFFFF"/>
        <w:spacing w:before="100" w:beforeAutospacing="1" w:after="120"/>
        <w:ind w:firstLine="709"/>
        <w:contextualSpacing/>
        <w:jc w:val="both"/>
        <w:rPr>
          <w:rFonts w:eastAsia="Calibri"/>
          <w:color w:val="000000" w:themeColor="text1"/>
          <w:lang w:eastAsia="en-US"/>
        </w:rPr>
      </w:pPr>
      <m:oMath>
        <m:sSub>
          <m:sSubPr>
            <m:ctrlPr>
              <w:rPr>
                <w:rFonts w:ascii="Cambria Math" w:eastAsia="Calibri" w:hAnsi="Cambria Math"/>
                <w:i/>
                <w:color w:val="000000" w:themeColor="text1"/>
                <w:lang w:eastAsia="en-US"/>
              </w:rPr>
            </m:ctrlPr>
          </m:sSubPr>
          <m:e>
            <m:r>
              <w:rPr>
                <w:rFonts w:eastAsia="Calibri"/>
                <w:color w:val="000000" w:themeColor="text1"/>
                <w:lang w:eastAsia="en-US"/>
              </w:rPr>
              <m:t>Н</m:t>
            </m:r>
          </m:e>
          <m:sub>
            <m:r>
              <w:rPr>
                <w:rFonts w:eastAsia="Calibri"/>
                <w:color w:val="000000" w:themeColor="text1"/>
                <w:lang w:eastAsia="en-US"/>
              </w:rPr>
              <m:t>ц</m:t>
            </m:r>
          </m:sub>
        </m:sSub>
      </m:oMath>
      <w:r w:rsidR="00471CE2">
        <w:rPr>
          <w:rFonts w:eastAsia="Calibri"/>
          <w:color w:val="000000" w:themeColor="text1"/>
          <w:lang w:eastAsia="en-US"/>
        </w:rPr>
        <w:t xml:space="preserve"> - начальная цена предмета конкурса (места), в рублях в год;</w:t>
      </w:r>
    </w:p>
    <w:p w:rsidR="00DE631B" w:rsidRDefault="00471CE2">
      <w:pPr>
        <w:shd w:val="clear" w:color="auto" w:fill="FFFFFF"/>
        <w:spacing w:before="100" w:beforeAutospacing="1" w:after="120"/>
        <w:ind w:firstLine="709"/>
        <w:contextualSpacing/>
        <w:jc w:val="both"/>
        <w:rPr>
          <w:rFonts w:eastAsia="Calibri"/>
          <w:color w:val="000000" w:themeColor="text1"/>
          <w:lang w:eastAsia="en-US"/>
        </w:rPr>
      </w:pPr>
      <m:oMath>
        <m:r>
          <w:rPr>
            <w:rFonts w:eastAsia="Calibri"/>
            <w:color w:val="000000" w:themeColor="text1"/>
            <w:lang w:eastAsia="en-US"/>
          </w:rPr>
          <m:t>УПКС</m:t>
        </m:r>
      </m:oMath>
      <w:r>
        <w:rPr>
          <w:rFonts w:eastAsia="Calibri"/>
          <w:color w:val="000000" w:themeColor="text1"/>
          <w:lang w:eastAsia="en-US"/>
        </w:rPr>
        <w:t xml:space="preserve"> – удельный показатель кадастровой стоимости в соответствующем кадастровом квартале, руб./</w:t>
      </w:r>
      <m:oMath>
        <m:sSup>
          <m:sSupPr>
            <m:ctrlPr>
              <w:rPr>
                <w:rFonts w:ascii="Cambria Math" w:eastAsia="Calibri" w:hAnsi="Cambria Math"/>
                <w:i/>
                <w:color w:val="000000" w:themeColor="text1"/>
                <w:lang w:eastAsia="en-US"/>
              </w:rPr>
            </m:ctrlPr>
          </m:sSupPr>
          <m:e>
            <m:r>
              <w:rPr>
                <w:rFonts w:eastAsia="Calibri"/>
                <w:color w:val="000000" w:themeColor="text1"/>
                <w:lang w:eastAsia="en-US"/>
              </w:rPr>
              <m:t>м</m:t>
            </m:r>
          </m:e>
          <m:sup>
            <m:r>
              <w:rPr>
                <w:rFonts w:ascii="Cambria Math" w:eastAsia="Calibri"/>
                <w:color w:val="000000" w:themeColor="text1"/>
                <w:lang w:eastAsia="en-US"/>
              </w:rPr>
              <m:t>2</m:t>
            </m:r>
          </m:sup>
        </m:sSup>
      </m:oMath>
    </w:p>
    <w:p w:rsidR="00DE631B" w:rsidRDefault="009F6E34">
      <w:pPr>
        <w:shd w:val="clear" w:color="auto" w:fill="FFFFFF"/>
        <w:spacing w:before="100" w:beforeAutospacing="1" w:after="120"/>
        <w:ind w:firstLine="709"/>
        <w:contextualSpacing/>
        <w:jc w:val="both"/>
        <w:rPr>
          <w:rFonts w:eastAsia="Calibri"/>
          <w:color w:val="000000" w:themeColor="text1"/>
          <w:lang w:eastAsia="en-US"/>
        </w:rPr>
      </w:pPr>
      <m:oMath>
        <m:sSub>
          <m:sSubPr>
            <m:ctrlPr>
              <w:rPr>
                <w:rFonts w:ascii="Cambria Math" w:eastAsia="Calibri" w:hAnsi="Cambria Math"/>
                <w:i/>
                <w:color w:val="000000" w:themeColor="text1"/>
                <w:lang w:eastAsia="en-US"/>
              </w:rPr>
            </m:ctrlPr>
          </m:sSubPr>
          <m:e>
            <m:r>
              <w:rPr>
                <w:rFonts w:ascii="Cambria Math" w:eastAsia="Calibri" w:hAnsi="Cambria Math"/>
                <w:color w:val="000000" w:themeColor="text1"/>
                <w:lang w:eastAsia="en-US"/>
              </w:rPr>
              <m:t>S</m:t>
            </m:r>
          </m:e>
          <m:sub>
            <m:r>
              <w:rPr>
                <w:rFonts w:eastAsia="Calibri"/>
                <w:color w:val="000000" w:themeColor="text1"/>
                <w:lang w:eastAsia="en-US"/>
              </w:rPr>
              <m:t>места</m:t>
            </m:r>
          </m:sub>
        </m:sSub>
      </m:oMath>
      <w:r w:rsidR="00471CE2">
        <w:rPr>
          <w:rFonts w:eastAsia="Calibri"/>
          <w:color w:val="000000" w:themeColor="text1"/>
          <w:lang w:eastAsia="en-US"/>
        </w:rPr>
        <w:t xml:space="preserve"> – площадь места для размещения нестационарного торгового объекта, </w:t>
      </w:r>
      <m:oMath>
        <m:sSup>
          <m:sSupPr>
            <m:ctrlPr>
              <w:rPr>
                <w:rFonts w:ascii="Cambria Math" w:eastAsia="Calibri" w:hAnsi="Cambria Math"/>
                <w:i/>
                <w:color w:val="000000" w:themeColor="text1"/>
                <w:lang w:eastAsia="en-US"/>
              </w:rPr>
            </m:ctrlPr>
          </m:sSupPr>
          <m:e>
            <m:r>
              <w:rPr>
                <w:rFonts w:eastAsia="Calibri"/>
                <w:color w:val="000000" w:themeColor="text1"/>
                <w:lang w:eastAsia="en-US"/>
              </w:rPr>
              <m:t>м</m:t>
            </m:r>
          </m:e>
          <m:sup>
            <m:r>
              <w:rPr>
                <w:rFonts w:ascii="Cambria Math" w:eastAsia="Calibri"/>
                <w:color w:val="000000" w:themeColor="text1"/>
                <w:lang w:eastAsia="en-US"/>
              </w:rPr>
              <m:t>2</m:t>
            </m:r>
          </m:sup>
        </m:sSup>
      </m:oMath>
      <w:r w:rsidR="00471CE2">
        <w:rPr>
          <w:rFonts w:eastAsia="Calibri"/>
          <w:color w:val="000000" w:themeColor="text1"/>
          <w:lang w:eastAsia="en-US"/>
        </w:rPr>
        <w:t>.;</w:t>
      </w:r>
    </w:p>
    <w:p w:rsidR="00DE631B" w:rsidRDefault="00471CE2">
      <w:pPr>
        <w:shd w:val="clear" w:color="auto" w:fill="FFFFFF"/>
        <w:spacing w:before="100" w:beforeAutospacing="1" w:after="120"/>
        <w:ind w:firstLine="709"/>
        <w:contextualSpacing/>
        <w:jc w:val="both"/>
        <w:rPr>
          <w:rFonts w:eastAsia="Calibri"/>
          <w:color w:val="000000" w:themeColor="text1"/>
          <w:lang w:eastAsia="en-US"/>
        </w:rPr>
      </w:pPr>
      <w:r>
        <w:rPr>
          <w:rFonts w:eastAsia="Calibri"/>
          <w:color w:val="000000" w:themeColor="text1"/>
          <w:lang w:eastAsia="en-US"/>
        </w:rPr>
        <w:t>2.3 Месячный размер платы определяется по формуле:</w:t>
      </w:r>
    </w:p>
    <w:p w:rsidR="00DE631B" w:rsidRDefault="009F6E34">
      <w:pPr>
        <w:shd w:val="clear" w:color="auto" w:fill="FFFFFF"/>
        <w:tabs>
          <w:tab w:val="left" w:pos="1703"/>
          <w:tab w:val="left" w:pos="3281"/>
          <w:tab w:val="left" w:pos="3406"/>
        </w:tabs>
        <w:ind w:firstLine="709"/>
        <w:contextualSpacing/>
        <w:jc w:val="both"/>
        <w:rPr>
          <w:rFonts w:eastAsia="Calibri"/>
          <w:color w:val="000000" w:themeColor="text1"/>
          <w:lang w:eastAsia="en-US"/>
        </w:rPr>
      </w:pPr>
      <m:oMath>
        <m:sSub>
          <m:sSubPr>
            <m:ctrlPr>
              <w:rPr>
                <w:rFonts w:ascii="Cambria Math" w:eastAsia="Calibri" w:hAnsi="Cambria Math"/>
                <w:i/>
                <w:color w:val="000000" w:themeColor="text1"/>
                <w:lang w:eastAsia="en-US"/>
              </w:rPr>
            </m:ctrlPr>
          </m:sSubPr>
          <m:e>
            <m:r>
              <w:rPr>
                <w:rFonts w:eastAsia="Calibri"/>
                <w:color w:val="000000" w:themeColor="text1"/>
                <w:lang w:eastAsia="en-US"/>
              </w:rPr>
              <m:t>П</m:t>
            </m:r>
          </m:e>
          <m:sub>
            <m:r>
              <w:rPr>
                <w:rFonts w:eastAsia="Calibri"/>
                <w:color w:val="000000" w:themeColor="text1"/>
                <w:lang w:eastAsia="en-US"/>
              </w:rPr>
              <m:t>м</m:t>
            </m:r>
          </m:sub>
        </m:sSub>
        <m:r>
          <w:rPr>
            <w:rFonts w:ascii="Cambria Math" w:eastAsia="Calibri"/>
            <w:color w:val="000000" w:themeColor="text1"/>
            <w:lang w:eastAsia="en-US"/>
          </w:rPr>
          <m:t>=</m:t>
        </m:r>
        <m:f>
          <m:fPr>
            <m:ctrlPr>
              <w:rPr>
                <w:rFonts w:ascii="Cambria Math" w:eastAsia="Calibri" w:hAnsi="Cambria Math"/>
                <w:i/>
                <w:color w:val="000000" w:themeColor="text1"/>
                <w:lang w:eastAsia="en-US"/>
              </w:rPr>
            </m:ctrlPr>
          </m:fPr>
          <m:num>
            <m:sSub>
              <m:sSubPr>
                <m:ctrlPr>
                  <w:rPr>
                    <w:rFonts w:ascii="Cambria Math" w:eastAsia="Calibri" w:hAnsi="Cambria Math"/>
                    <w:i/>
                    <w:color w:val="000000" w:themeColor="text1"/>
                    <w:lang w:eastAsia="en-US"/>
                  </w:rPr>
                </m:ctrlPr>
              </m:sSubPr>
              <m:e>
                <m:r>
                  <w:rPr>
                    <w:rFonts w:eastAsia="Calibri"/>
                    <w:color w:val="000000" w:themeColor="text1"/>
                    <w:lang w:eastAsia="en-US"/>
                  </w:rPr>
                  <m:t>Н</m:t>
                </m:r>
              </m:e>
              <m:sub>
                <m:r>
                  <w:rPr>
                    <w:rFonts w:eastAsia="Calibri"/>
                    <w:color w:val="000000" w:themeColor="text1"/>
                    <w:lang w:eastAsia="en-US"/>
                  </w:rPr>
                  <m:t>ц</m:t>
                </m:r>
              </m:sub>
            </m:sSub>
            <m:r>
              <w:rPr>
                <w:rFonts w:eastAsia="Calibri"/>
                <w:color w:val="000000" w:themeColor="text1"/>
                <w:lang w:eastAsia="en-US"/>
              </w:rPr>
              <m:t>×Д</m:t>
            </m:r>
          </m:num>
          <m:den>
            <m:r>
              <w:rPr>
                <w:rFonts w:ascii="Cambria Math" w:eastAsia="Calibri"/>
                <w:color w:val="000000" w:themeColor="text1"/>
                <w:lang w:eastAsia="en-US"/>
              </w:rPr>
              <m:t>365 (366)</m:t>
            </m:r>
          </m:den>
        </m:f>
      </m:oMath>
      <w:r w:rsidR="00471CE2">
        <w:rPr>
          <w:rFonts w:eastAsia="Calibri"/>
          <w:color w:val="000000" w:themeColor="text1"/>
          <w:lang w:eastAsia="en-US"/>
        </w:rPr>
        <w:t>, где</w:t>
      </w:r>
    </w:p>
    <w:p w:rsidR="00DE631B" w:rsidRDefault="009F6E34">
      <w:pPr>
        <w:shd w:val="clear" w:color="auto" w:fill="FFFFFF"/>
        <w:spacing w:before="100" w:beforeAutospacing="1" w:after="120"/>
        <w:ind w:firstLine="709"/>
        <w:contextualSpacing/>
        <w:jc w:val="both"/>
        <w:rPr>
          <w:rFonts w:eastAsia="Calibri"/>
          <w:color w:val="000000" w:themeColor="text1"/>
          <w:lang w:eastAsia="en-US"/>
        </w:rPr>
      </w:pPr>
      <m:oMath>
        <m:sSub>
          <m:sSubPr>
            <m:ctrlPr>
              <w:rPr>
                <w:rFonts w:ascii="Cambria Math" w:eastAsia="Calibri" w:hAnsi="Cambria Math"/>
                <w:i/>
                <w:color w:val="000000" w:themeColor="text1"/>
                <w:lang w:eastAsia="en-US"/>
              </w:rPr>
            </m:ctrlPr>
          </m:sSubPr>
          <m:e>
            <m:r>
              <w:rPr>
                <w:rFonts w:eastAsia="Calibri"/>
                <w:color w:val="000000" w:themeColor="text1"/>
                <w:lang w:eastAsia="en-US"/>
              </w:rPr>
              <m:t>П</m:t>
            </m:r>
          </m:e>
          <m:sub>
            <m:r>
              <w:rPr>
                <w:rFonts w:eastAsia="Calibri"/>
                <w:color w:val="000000" w:themeColor="text1"/>
                <w:lang w:eastAsia="en-US"/>
              </w:rPr>
              <m:t>м</m:t>
            </m:r>
          </m:sub>
        </m:sSub>
      </m:oMath>
      <w:r w:rsidR="00471CE2">
        <w:rPr>
          <w:rFonts w:eastAsia="Calibri"/>
          <w:color w:val="000000" w:themeColor="text1"/>
          <w:lang w:eastAsia="en-US"/>
        </w:rPr>
        <w:t>– месячный размер платы за место размещения нестационарного торгового объекта;</w:t>
      </w:r>
    </w:p>
    <w:p w:rsidR="00DE631B" w:rsidRDefault="009F6E34">
      <w:pPr>
        <w:shd w:val="clear" w:color="auto" w:fill="FFFFFF"/>
        <w:spacing w:before="100" w:beforeAutospacing="1" w:after="120"/>
        <w:ind w:firstLine="709"/>
        <w:contextualSpacing/>
        <w:jc w:val="both"/>
        <w:rPr>
          <w:rFonts w:eastAsia="Calibri"/>
          <w:color w:val="000000" w:themeColor="text1"/>
          <w:lang w:eastAsia="en-US"/>
        </w:rPr>
      </w:pPr>
      <m:oMath>
        <m:sSub>
          <m:sSubPr>
            <m:ctrlPr>
              <w:rPr>
                <w:rFonts w:ascii="Cambria Math" w:eastAsia="Calibri" w:hAnsi="Cambria Math"/>
                <w:i/>
                <w:color w:val="000000" w:themeColor="text1"/>
                <w:lang w:eastAsia="en-US"/>
              </w:rPr>
            </m:ctrlPr>
          </m:sSubPr>
          <m:e>
            <m:r>
              <w:rPr>
                <w:rFonts w:eastAsia="Calibri"/>
                <w:color w:val="000000" w:themeColor="text1"/>
                <w:lang w:eastAsia="en-US"/>
              </w:rPr>
              <m:t>Н</m:t>
            </m:r>
          </m:e>
          <m:sub>
            <m:r>
              <w:rPr>
                <w:rFonts w:eastAsia="Calibri"/>
                <w:color w:val="000000" w:themeColor="text1"/>
                <w:lang w:eastAsia="en-US"/>
              </w:rPr>
              <m:t>ц</m:t>
            </m:r>
          </m:sub>
        </m:sSub>
      </m:oMath>
      <w:r w:rsidR="00471CE2">
        <w:rPr>
          <w:rFonts w:eastAsia="Calibri"/>
          <w:color w:val="000000" w:themeColor="text1"/>
          <w:lang w:eastAsia="en-US"/>
        </w:rPr>
        <w:t xml:space="preserve"> - годовой размер платы за место размещения нестационарного торгового объекта, в рублях;</w:t>
      </w:r>
    </w:p>
    <w:p w:rsidR="00DE631B" w:rsidRDefault="00471CE2">
      <w:pPr>
        <w:shd w:val="clear" w:color="auto" w:fill="FFFFFF"/>
        <w:spacing w:before="100" w:beforeAutospacing="1" w:after="120"/>
        <w:ind w:firstLine="709"/>
        <w:contextualSpacing/>
        <w:jc w:val="both"/>
        <w:rPr>
          <w:rFonts w:eastAsia="Calibri"/>
          <w:color w:val="000000" w:themeColor="text1"/>
          <w:lang w:eastAsia="en-US"/>
        </w:rPr>
      </w:pPr>
      <w:r>
        <w:rPr>
          <w:rFonts w:eastAsia="Calibri"/>
          <w:color w:val="000000" w:themeColor="text1"/>
          <w:lang w:eastAsia="en-US"/>
        </w:rPr>
        <w:t>365 (366) – количество дней в соответствующем году</w:t>
      </w:r>
    </w:p>
    <w:p w:rsidR="00DE631B" w:rsidRDefault="00471CE2">
      <w:pPr>
        <w:shd w:val="clear" w:color="auto" w:fill="FFFFFF"/>
        <w:spacing w:before="100" w:beforeAutospacing="1" w:after="120"/>
        <w:ind w:firstLine="709"/>
        <w:contextualSpacing/>
        <w:jc w:val="both"/>
        <w:rPr>
          <w:rFonts w:eastAsia="Calibri"/>
          <w:color w:val="000000" w:themeColor="text1"/>
          <w:lang w:eastAsia="en-US"/>
        </w:rPr>
      </w:pPr>
      <w:r>
        <w:rPr>
          <w:rFonts w:eastAsia="Calibri"/>
          <w:color w:val="000000" w:themeColor="text1"/>
          <w:lang w:eastAsia="en-US"/>
        </w:rPr>
        <w:t>Д - количество календарных дней в месяце, в течение которого действует договор на размещение нестационарного торгового объекта.</w:t>
      </w:r>
    </w:p>
    <w:p w:rsidR="00DE631B" w:rsidRDefault="00471CE2">
      <w:pPr>
        <w:shd w:val="clear" w:color="auto" w:fill="FFFFFF"/>
        <w:spacing w:before="100" w:beforeAutospacing="1" w:after="120"/>
        <w:ind w:firstLine="709"/>
        <w:contextualSpacing/>
        <w:jc w:val="both"/>
        <w:rPr>
          <w:rFonts w:eastAsia="Calibri"/>
          <w:color w:val="000000" w:themeColor="text1"/>
          <w:lang w:eastAsia="en-US"/>
        </w:rPr>
      </w:pPr>
      <w:r>
        <w:rPr>
          <w:rFonts w:eastAsia="Calibri"/>
          <w:color w:val="000000" w:themeColor="text1"/>
          <w:lang w:eastAsia="en-US"/>
        </w:rPr>
        <w:t>3. Порядок, условия и сроки внесения платы</w:t>
      </w:r>
    </w:p>
    <w:p w:rsidR="00DE631B" w:rsidRDefault="00471CE2">
      <w:pPr>
        <w:shd w:val="clear" w:color="auto" w:fill="FFFFFF"/>
        <w:spacing w:before="100" w:beforeAutospacing="1" w:after="120"/>
        <w:ind w:firstLine="709"/>
        <w:contextualSpacing/>
        <w:jc w:val="both"/>
        <w:rPr>
          <w:rFonts w:eastAsia="Calibri"/>
          <w:color w:val="000000" w:themeColor="text1"/>
          <w:lang w:eastAsia="en-US"/>
        </w:rPr>
      </w:pPr>
      <w:r>
        <w:rPr>
          <w:rFonts w:eastAsia="Calibri"/>
          <w:color w:val="000000" w:themeColor="text1"/>
          <w:lang w:eastAsia="en-US"/>
        </w:rPr>
        <w:t xml:space="preserve">Порядок, условия и сроки внесения платы за место размещения нестационарного торгового объекта на земельных участках, находящихся </w:t>
      </w:r>
      <w:r>
        <w:rPr>
          <w:rFonts w:eastAsia="Calibri"/>
          <w:bCs/>
          <w:color w:val="000000" w:themeColor="text1"/>
          <w:lang w:eastAsia="en-US"/>
        </w:rPr>
        <w:t>в муниципальной собственности, а также земельных участках, государственная собственность на которые не разграничена</w:t>
      </w:r>
      <w:r>
        <w:rPr>
          <w:rFonts w:eastAsia="Calibri"/>
          <w:color w:val="000000" w:themeColor="text1"/>
          <w:lang w:eastAsia="en-US"/>
        </w:rPr>
        <w:t xml:space="preserve"> определяются договором на размещение нестационарного торгового объекта.</w:t>
      </w:r>
    </w:p>
    <w:p w:rsidR="00DE631B" w:rsidRDefault="00DE631B">
      <w:pPr>
        <w:shd w:val="clear" w:color="auto" w:fill="FFFFFF"/>
        <w:spacing w:before="100" w:beforeAutospacing="1" w:after="120"/>
        <w:ind w:firstLine="709"/>
        <w:contextualSpacing/>
        <w:jc w:val="both"/>
        <w:rPr>
          <w:rFonts w:eastAsia="Calibri"/>
          <w:color w:val="000000" w:themeColor="text1"/>
          <w:lang w:eastAsia="en-US"/>
        </w:rPr>
      </w:pPr>
    </w:p>
    <w:p w:rsidR="00DE631B" w:rsidRDefault="00DE631B">
      <w:pPr>
        <w:contextualSpacing/>
        <w:jc w:val="both"/>
        <w:rPr>
          <w:color w:val="000000" w:themeColor="text1"/>
        </w:rPr>
      </w:pPr>
    </w:p>
    <w:p w:rsidR="00BC6E9C" w:rsidRDefault="00BC6E9C">
      <w:pPr>
        <w:contextualSpacing/>
        <w:jc w:val="both"/>
        <w:rPr>
          <w:color w:val="000000" w:themeColor="text1"/>
        </w:rPr>
      </w:pPr>
    </w:p>
    <w:p w:rsidR="00DE631B" w:rsidRDefault="00DE631B">
      <w:pPr>
        <w:contextualSpacing/>
        <w:jc w:val="both"/>
        <w:rPr>
          <w:color w:val="000000" w:themeColor="text1"/>
        </w:rPr>
      </w:pPr>
    </w:p>
    <w:p w:rsidR="00DE631B" w:rsidRDefault="00DE631B">
      <w:pPr>
        <w:contextualSpacing/>
        <w:jc w:val="both"/>
        <w:rPr>
          <w:color w:val="000000" w:themeColor="text1"/>
        </w:rPr>
      </w:pPr>
    </w:p>
    <w:p w:rsidR="00DE631B" w:rsidRDefault="00DE631B">
      <w:pPr>
        <w:contextualSpacing/>
        <w:jc w:val="both"/>
        <w:rPr>
          <w:color w:val="000000" w:themeColor="text1"/>
        </w:rPr>
      </w:pPr>
    </w:p>
    <w:p w:rsidR="00DE631B" w:rsidRDefault="00471CE2">
      <w:pPr>
        <w:contextualSpacing/>
        <w:jc w:val="both"/>
        <w:rPr>
          <w:color w:val="000000" w:themeColor="text1"/>
        </w:rPr>
      </w:pPr>
      <w:r>
        <w:rPr>
          <w:color w:val="000000" w:themeColor="text1"/>
        </w:rPr>
        <w:t xml:space="preserve">                                                                                      </w:t>
      </w:r>
    </w:p>
    <w:p w:rsidR="00DE631B" w:rsidRDefault="00DE631B">
      <w:pPr>
        <w:contextualSpacing/>
        <w:jc w:val="both"/>
        <w:rPr>
          <w:color w:val="000000" w:themeColor="text1"/>
        </w:rPr>
      </w:pPr>
    </w:p>
    <w:p w:rsidR="00DE631B" w:rsidRDefault="00DE631B">
      <w:pPr>
        <w:contextualSpacing/>
        <w:jc w:val="both"/>
        <w:rPr>
          <w:color w:val="000000" w:themeColor="text1"/>
        </w:rPr>
      </w:pPr>
    </w:p>
    <w:p w:rsidR="00DE631B" w:rsidRDefault="00DE631B">
      <w:pPr>
        <w:contextualSpacing/>
        <w:jc w:val="both"/>
        <w:rPr>
          <w:color w:val="000000" w:themeColor="text1"/>
        </w:rPr>
      </w:pPr>
    </w:p>
    <w:p w:rsidR="00DE631B" w:rsidRDefault="00DE631B">
      <w:pPr>
        <w:contextualSpacing/>
        <w:jc w:val="both"/>
        <w:rPr>
          <w:color w:val="000000" w:themeColor="text1"/>
        </w:rPr>
      </w:pPr>
    </w:p>
    <w:p w:rsidR="00DE631B" w:rsidRDefault="00DE631B">
      <w:pPr>
        <w:contextualSpacing/>
        <w:jc w:val="both"/>
        <w:rPr>
          <w:color w:val="000000" w:themeColor="text1"/>
        </w:rPr>
      </w:pPr>
    </w:p>
    <w:p w:rsidR="00DE631B" w:rsidRDefault="00DE631B">
      <w:pPr>
        <w:contextualSpacing/>
        <w:jc w:val="both"/>
        <w:rPr>
          <w:color w:val="000000" w:themeColor="text1"/>
        </w:rPr>
      </w:pPr>
    </w:p>
    <w:p w:rsidR="00DE631B" w:rsidRDefault="00DE631B">
      <w:pPr>
        <w:contextualSpacing/>
        <w:jc w:val="both"/>
        <w:rPr>
          <w:color w:val="000000" w:themeColor="text1"/>
        </w:rPr>
      </w:pPr>
    </w:p>
    <w:p w:rsidR="00DE631B" w:rsidRDefault="00DE631B">
      <w:pPr>
        <w:contextualSpacing/>
        <w:jc w:val="both"/>
        <w:rPr>
          <w:color w:val="000000" w:themeColor="text1"/>
        </w:rPr>
      </w:pPr>
    </w:p>
    <w:p w:rsidR="00DE631B" w:rsidRDefault="00471CE2">
      <w:pPr>
        <w:ind w:firstLineChars="2150" w:firstLine="5160"/>
        <w:contextualSpacing/>
        <w:jc w:val="both"/>
        <w:rPr>
          <w:color w:val="000000" w:themeColor="text1"/>
        </w:rPr>
      </w:pPr>
      <w:r>
        <w:rPr>
          <w:color w:val="000000" w:themeColor="text1"/>
        </w:rPr>
        <w:lastRenderedPageBreak/>
        <w:t xml:space="preserve"> </w:t>
      </w:r>
      <w:proofErr w:type="gramStart"/>
      <w:r>
        <w:rPr>
          <w:color w:val="000000" w:themeColor="text1"/>
        </w:rPr>
        <w:t>Приложение  №</w:t>
      </w:r>
      <w:proofErr w:type="gramEnd"/>
      <w:r>
        <w:rPr>
          <w:color w:val="000000" w:themeColor="text1"/>
        </w:rPr>
        <w:t>5</w:t>
      </w:r>
    </w:p>
    <w:p w:rsidR="00DE631B" w:rsidRDefault="00471CE2">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постановлению главы Администрации сельского поселения Богдановский сельсовет муниципального района Миякинский район Республики Башкортостан</w:t>
      </w:r>
    </w:p>
    <w:p w:rsidR="00DE631B" w:rsidRDefault="00E05C84">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от     </w:t>
      </w:r>
      <w:r w:rsidR="00BC6E9C">
        <w:rPr>
          <w:rFonts w:ascii="Times New Roman" w:hAnsi="Times New Roman" w:cs="Times New Roman"/>
          <w:color w:val="000000" w:themeColor="text1"/>
          <w:sz w:val="24"/>
          <w:szCs w:val="24"/>
        </w:rPr>
        <w:t xml:space="preserve"> 2022</w:t>
      </w:r>
      <w:r w:rsidR="00471CE2">
        <w:rPr>
          <w:rFonts w:ascii="Times New Roman" w:hAnsi="Times New Roman" w:cs="Times New Roman"/>
          <w:color w:val="000000" w:themeColor="text1"/>
          <w:sz w:val="24"/>
          <w:szCs w:val="24"/>
        </w:rPr>
        <w:t xml:space="preserve"> года</w:t>
      </w:r>
    </w:p>
    <w:p w:rsidR="00DE631B" w:rsidRDefault="00DE631B">
      <w:pPr>
        <w:spacing w:line="238" w:lineRule="atLeast"/>
        <w:ind w:firstLine="284"/>
        <w:jc w:val="both"/>
        <w:rPr>
          <w:color w:val="000000" w:themeColor="text1"/>
        </w:rPr>
      </w:pPr>
    </w:p>
    <w:p w:rsidR="00DE631B" w:rsidRDefault="00471CE2">
      <w:pPr>
        <w:spacing w:line="238" w:lineRule="atLeast"/>
        <w:ind w:firstLine="709"/>
        <w:jc w:val="center"/>
        <w:rPr>
          <w:b/>
          <w:color w:val="000000" w:themeColor="text1"/>
        </w:rPr>
      </w:pPr>
      <w:r>
        <w:rPr>
          <w:b/>
          <w:color w:val="000000" w:themeColor="text1"/>
        </w:rPr>
        <w:t>Типовая форма договора на размещение нестационарного торгового объекта (объекта по оказанию услуг) на территории сельского поселения Богдановский сельсовет муниципального района Миякинский район Республики Башкортостан</w:t>
      </w:r>
    </w:p>
    <w:p w:rsidR="00DE631B" w:rsidRDefault="00471CE2">
      <w:pPr>
        <w:spacing w:line="238" w:lineRule="atLeast"/>
        <w:ind w:firstLine="709"/>
        <w:jc w:val="both"/>
        <w:rPr>
          <w:color w:val="000000" w:themeColor="text1"/>
        </w:rPr>
      </w:pPr>
      <w:r>
        <w:rPr>
          <w:color w:val="000000" w:themeColor="text1"/>
        </w:rPr>
        <w:t>_________________________________в лице ______________________,</w:t>
      </w:r>
    </w:p>
    <w:p w:rsidR="00DE631B" w:rsidRDefault="00471CE2">
      <w:pPr>
        <w:spacing w:line="238" w:lineRule="atLeast"/>
        <w:ind w:firstLine="709"/>
        <w:jc w:val="both"/>
        <w:rPr>
          <w:color w:val="000000" w:themeColor="text1"/>
        </w:rPr>
      </w:pPr>
      <w:r>
        <w:rPr>
          <w:color w:val="000000" w:themeColor="text1"/>
        </w:rPr>
        <w:t>(полное наименование победителя конкурса)               (должность, Ф.И.О.) действующего на основании _________________________, именуемое в дальнейшем «Победитель конкурса», с одной стороны, и Администрация сельского поселения Богдановский</w:t>
      </w:r>
      <w:r>
        <w:rPr>
          <w:color w:val="000000" w:themeColor="text1"/>
        </w:rPr>
        <w:tab/>
        <w:t>сельсовет муниципального района Миякинский район Республики Башкортостан в лице __________________________,действующая на основании__________,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 реквизиты постановления главы Админист</w:t>
      </w:r>
      <w:r w:rsidR="00E05C84">
        <w:rPr>
          <w:color w:val="000000" w:themeColor="text1"/>
        </w:rPr>
        <w:t>рации сельского поселения Богданов</w:t>
      </w:r>
      <w:r>
        <w:rPr>
          <w:color w:val="000000" w:themeColor="text1"/>
        </w:rPr>
        <w:t>ский сельсовет муниципального района Миякинский район Республики Башкортостан о проведении конкурса) и на основании протокола о результатах конкурса № ___ от _____ заключили настоящий договор о нижеследующем:</w:t>
      </w:r>
    </w:p>
    <w:p w:rsidR="00DE631B" w:rsidRDefault="00471CE2">
      <w:pPr>
        <w:spacing w:line="238" w:lineRule="atLeast"/>
        <w:ind w:firstLine="709"/>
        <w:jc w:val="both"/>
        <w:rPr>
          <w:color w:val="000000" w:themeColor="text1"/>
        </w:rPr>
      </w:pPr>
      <w:r>
        <w:rPr>
          <w:color w:val="000000" w:themeColor="text1"/>
        </w:rPr>
        <w:t>1. Предмет договора</w:t>
      </w:r>
    </w:p>
    <w:p w:rsidR="00DE631B" w:rsidRDefault="00471CE2">
      <w:pPr>
        <w:spacing w:line="238" w:lineRule="atLeast"/>
        <w:ind w:firstLine="709"/>
        <w:jc w:val="both"/>
        <w:rPr>
          <w:color w:val="000000" w:themeColor="text1"/>
        </w:rPr>
      </w:pPr>
      <w:r>
        <w:rPr>
          <w:color w:val="000000" w:themeColor="text1"/>
        </w:rPr>
        <w:t>1.1. Администрация предоставляет Победителю конкурса право разместить нестационарный торговый объект (объект по оказанию услуг): __________________________________________________________________</w:t>
      </w:r>
    </w:p>
    <w:p w:rsidR="00DE631B" w:rsidRDefault="00471CE2">
      <w:pPr>
        <w:spacing w:line="238" w:lineRule="atLeast"/>
        <w:ind w:firstLine="709"/>
        <w:jc w:val="both"/>
        <w:rPr>
          <w:color w:val="000000" w:themeColor="text1"/>
        </w:rPr>
      </w:pPr>
      <w:r>
        <w:rPr>
          <w:color w:val="000000" w:themeColor="text1"/>
        </w:rPr>
        <w:t>(вид и специализация объекта)</w:t>
      </w:r>
    </w:p>
    <w:p w:rsidR="00DE631B" w:rsidRDefault="00471CE2">
      <w:pPr>
        <w:spacing w:line="238" w:lineRule="atLeast"/>
        <w:jc w:val="both"/>
        <w:rPr>
          <w:color w:val="000000" w:themeColor="text1"/>
        </w:rPr>
      </w:pPr>
      <w:r>
        <w:rPr>
          <w:color w:val="000000" w:themeColor="text1"/>
        </w:rPr>
        <w:t>__________________________________________________________________</w:t>
      </w:r>
    </w:p>
    <w:p w:rsidR="00DE631B" w:rsidRDefault="00471CE2">
      <w:pPr>
        <w:spacing w:line="238" w:lineRule="atLeast"/>
        <w:ind w:firstLine="709"/>
        <w:jc w:val="both"/>
        <w:rPr>
          <w:color w:val="000000" w:themeColor="text1"/>
        </w:rPr>
      </w:pPr>
      <w:r>
        <w:rPr>
          <w:color w:val="000000" w:themeColor="text1"/>
        </w:rPr>
        <w:t>(далее-Объект): __________________________________________________________________,</w:t>
      </w:r>
    </w:p>
    <w:p w:rsidR="00DE631B" w:rsidRDefault="00471CE2">
      <w:pPr>
        <w:spacing w:line="238" w:lineRule="atLeast"/>
        <w:ind w:firstLine="709"/>
        <w:jc w:val="both"/>
        <w:rPr>
          <w:color w:val="000000" w:themeColor="text1"/>
        </w:rPr>
      </w:pPr>
      <w:r>
        <w:rPr>
          <w:color w:val="000000" w:themeColor="text1"/>
        </w:rPr>
        <w:t>(месторасположение Объекта)</w:t>
      </w:r>
    </w:p>
    <w:p w:rsidR="00DE631B" w:rsidRDefault="00471CE2">
      <w:pPr>
        <w:spacing w:line="238" w:lineRule="atLeast"/>
        <w:jc w:val="both"/>
        <w:rPr>
          <w:color w:val="000000" w:themeColor="text1"/>
        </w:rPr>
      </w:pPr>
      <w:r>
        <w:rPr>
          <w:color w:val="000000" w:themeColor="text1"/>
        </w:rPr>
        <w:t>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поселения Богдановский сельсовет муниципального района Миякинский район Республики Башкортостан.</w:t>
      </w:r>
    </w:p>
    <w:p w:rsidR="00DE631B" w:rsidRDefault="00471CE2">
      <w:pPr>
        <w:spacing w:line="238" w:lineRule="atLeast"/>
        <w:ind w:firstLine="709"/>
        <w:jc w:val="both"/>
        <w:rPr>
          <w:color w:val="000000" w:themeColor="text1"/>
        </w:rPr>
      </w:pPr>
      <w:r>
        <w:rPr>
          <w:color w:val="000000" w:themeColor="text1"/>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DE631B" w:rsidRDefault="00471CE2">
      <w:pPr>
        <w:spacing w:line="238" w:lineRule="atLeast"/>
        <w:ind w:firstLine="709"/>
        <w:jc w:val="both"/>
        <w:rPr>
          <w:color w:val="000000" w:themeColor="text1"/>
        </w:rPr>
      </w:pPr>
      <w:r>
        <w:rPr>
          <w:color w:val="000000" w:themeColor="text1"/>
        </w:rPr>
        <w:t>1.3. Период размещения Объекта устанавливается с «__</w:t>
      </w:r>
      <w:proofErr w:type="gramStart"/>
      <w:r>
        <w:rPr>
          <w:color w:val="000000" w:themeColor="text1"/>
        </w:rPr>
        <w:t>_»_</w:t>
      </w:r>
      <w:proofErr w:type="gramEnd"/>
      <w:r>
        <w:rPr>
          <w:color w:val="000000" w:themeColor="text1"/>
        </w:rPr>
        <w:t>_____ _______г. по «____» _________ ________ г.</w:t>
      </w:r>
    </w:p>
    <w:p w:rsidR="00DE631B" w:rsidRDefault="00471CE2">
      <w:pPr>
        <w:spacing w:line="238" w:lineRule="atLeast"/>
        <w:ind w:firstLine="709"/>
        <w:jc w:val="both"/>
        <w:rPr>
          <w:color w:val="000000" w:themeColor="text1"/>
        </w:rPr>
      </w:pPr>
      <w:r>
        <w:rPr>
          <w:color w:val="000000" w:themeColor="text1"/>
        </w:rPr>
        <w:t>2. Размер оплаты и порядок расчетов</w:t>
      </w:r>
    </w:p>
    <w:p w:rsidR="00DE631B" w:rsidRDefault="00471CE2">
      <w:pPr>
        <w:spacing w:line="238" w:lineRule="atLeast"/>
        <w:ind w:firstLine="709"/>
        <w:jc w:val="both"/>
        <w:rPr>
          <w:color w:val="000000" w:themeColor="text1"/>
        </w:rPr>
      </w:pPr>
      <w:r>
        <w:rPr>
          <w:color w:val="000000" w:themeColor="text1"/>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_______________________________________________ и оплачивается в следующем порядке:</w:t>
      </w:r>
    </w:p>
    <w:p w:rsidR="00DE631B" w:rsidRDefault="00471CE2">
      <w:pPr>
        <w:spacing w:line="238" w:lineRule="atLeast"/>
        <w:ind w:firstLine="709"/>
        <w:jc w:val="both"/>
        <w:rPr>
          <w:color w:val="000000" w:themeColor="text1"/>
        </w:rPr>
      </w:pPr>
      <w:r>
        <w:rPr>
          <w:color w:val="000000" w:themeColor="text1"/>
        </w:rPr>
        <w:t>- задаток в размере _______ (_______________) рублей, оплаченный для участия в конкурсе, засчитывается в счет цены права;</w:t>
      </w:r>
    </w:p>
    <w:p w:rsidR="00DE631B" w:rsidRDefault="00471CE2">
      <w:pPr>
        <w:spacing w:line="238" w:lineRule="atLeast"/>
        <w:ind w:firstLine="709"/>
        <w:jc w:val="both"/>
        <w:rPr>
          <w:color w:val="000000" w:themeColor="text1"/>
        </w:rPr>
      </w:pPr>
      <w:r>
        <w:rPr>
          <w:color w:val="000000" w:themeColor="text1"/>
        </w:rPr>
        <w:t>- оставшаяся часть цены права оплачивается в следующем порядке:</w:t>
      </w:r>
    </w:p>
    <w:p w:rsidR="00DE631B" w:rsidRDefault="00471CE2">
      <w:pPr>
        <w:spacing w:line="238" w:lineRule="atLeast"/>
        <w:ind w:firstLine="709"/>
        <w:jc w:val="both"/>
        <w:rPr>
          <w:color w:val="000000" w:themeColor="text1"/>
        </w:rPr>
      </w:pPr>
      <w:r>
        <w:rPr>
          <w:color w:val="000000" w:themeColor="text1"/>
        </w:rPr>
        <w:t>_____________________________</w:t>
      </w:r>
    </w:p>
    <w:p w:rsidR="00DE631B" w:rsidRDefault="00471CE2">
      <w:pPr>
        <w:spacing w:line="238" w:lineRule="atLeast"/>
        <w:ind w:firstLine="709"/>
        <w:jc w:val="both"/>
        <w:rPr>
          <w:color w:val="000000" w:themeColor="text1"/>
        </w:rPr>
      </w:pPr>
      <w:r>
        <w:rPr>
          <w:color w:val="000000" w:themeColor="text1"/>
        </w:rPr>
        <w:lastRenderedPageBreak/>
        <w:t>2.2. Оплата цены права производится по следующим реквизитам______________________________________________________.</w:t>
      </w:r>
    </w:p>
    <w:p w:rsidR="00DE631B" w:rsidRDefault="00471CE2">
      <w:pPr>
        <w:spacing w:line="238" w:lineRule="atLeast"/>
        <w:ind w:firstLine="709"/>
        <w:jc w:val="both"/>
        <w:rPr>
          <w:color w:val="000000" w:themeColor="text1"/>
        </w:rPr>
      </w:pPr>
      <w:r>
        <w:rPr>
          <w:color w:val="000000" w:themeColor="text1"/>
        </w:rPr>
        <w:t>2.3. Размер цены права, указанной в пункте 2.1 настоящего договора, не может быть изменен по соглашению сторон.</w:t>
      </w:r>
    </w:p>
    <w:p w:rsidR="00DE631B" w:rsidRDefault="00471CE2">
      <w:pPr>
        <w:spacing w:line="238" w:lineRule="atLeast"/>
        <w:ind w:firstLine="709"/>
        <w:jc w:val="both"/>
        <w:rPr>
          <w:color w:val="000000" w:themeColor="text1"/>
        </w:rPr>
      </w:pPr>
      <w:r>
        <w:rPr>
          <w:color w:val="000000" w:themeColor="text1"/>
        </w:rPr>
        <w:t>3. Права и обязанности Сторон</w:t>
      </w:r>
    </w:p>
    <w:p w:rsidR="00DE631B" w:rsidRDefault="00471CE2">
      <w:pPr>
        <w:spacing w:line="238" w:lineRule="atLeast"/>
        <w:ind w:firstLine="709"/>
        <w:jc w:val="both"/>
        <w:rPr>
          <w:color w:val="000000" w:themeColor="text1"/>
        </w:rPr>
      </w:pPr>
      <w:r>
        <w:rPr>
          <w:color w:val="000000" w:themeColor="text1"/>
        </w:rPr>
        <w:t>3.1. Победитель конкурса имеет право:</w:t>
      </w:r>
    </w:p>
    <w:p w:rsidR="00DE631B" w:rsidRDefault="00471CE2">
      <w:pPr>
        <w:spacing w:line="238" w:lineRule="atLeast"/>
        <w:ind w:firstLine="709"/>
        <w:jc w:val="both"/>
        <w:rPr>
          <w:color w:val="000000" w:themeColor="text1"/>
        </w:rPr>
      </w:pPr>
      <w:r>
        <w:rPr>
          <w:color w:val="000000" w:themeColor="text1"/>
        </w:rPr>
        <w:t>3.1.1. Разместить Объект по месторасположению в соответствии с пунктом 1.1 настоящего договора.</w:t>
      </w:r>
    </w:p>
    <w:p w:rsidR="00DE631B" w:rsidRDefault="00471CE2">
      <w:pPr>
        <w:spacing w:line="238" w:lineRule="atLeast"/>
        <w:ind w:firstLine="709"/>
        <w:jc w:val="both"/>
        <w:rPr>
          <w:color w:val="000000" w:themeColor="text1"/>
        </w:rPr>
      </w:pPr>
      <w:r>
        <w:rPr>
          <w:color w:val="000000" w:themeColor="text1"/>
        </w:rPr>
        <w:t xml:space="preserve">3.1.2. Использовать Объект для осуществления деятельности по оказанию услуг розничной торговли (общественного питания, бытовых услуг </w:t>
      </w:r>
      <w:proofErr w:type="spellStart"/>
      <w:r>
        <w:rPr>
          <w:color w:val="000000" w:themeColor="text1"/>
        </w:rPr>
        <w:t>и.т.п</w:t>
      </w:r>
      <w:proofErr w:type="spellEnd"/>
      <w:r>
        <w:rPr>
          <w:color w:val="000000" w:themeColor="text1"/>
        </w:rPr>
        <w:t>.)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Богдановский сельсовет муниципального района Миякинский район Республики Башкортостан.</w:t>
      </w:r>
    </w:p>
    <w:p w:rsidR="00DE631B" w:rsidRDefault="00471CE2">
      <w:pPr>
        <w:spacing w:line="238" w:lineRule="atLeast"/>
        <w:ind w:firstLine="709"/>
        <w:jc w:val="both"/>
        <w:rPr>
          <w:color w:val="000000" w:themeColor="text1"/>
        </w:rPr>
      </w:pPr>
      <w:r>
        <w:rPr>
          <w:color w:val="000000" w:themeColor="text1"/>
        </w:rPr>
        <w:t>3.2. Победитель конкурса обязан:</w:t>
      </w:r>
    </w:p>
    <w:p w:rsidR="00DE631B" w:rsidRDefault="00471CE2">
      <w:pPr>
        <w:spacing w:line="238" w:lineRule="atLeast"/>
        <w:ind w:firstLine="709"/>
        <w:jc w:val="both"/>
        <w:rPr>
          <w:color w:val="000000" w:themeColor="text1"/>
        </w:rPr>
      </w:pPr>
      <w:r>
        <w:rPr>
          <w:color w:val="000000" w:themeColor="text1"/>
        </w:rPr>
        <w:t>3.2.1. Своевременно оплатить цену права на заключение договора на размещение Объекта.</w:t>
      </w:r>
    </w:p>
    <w:p w:rsidR="00DE631B" w:rsidRDefault="00471CE2">
      <w:pPr>
        <w:spacing w:line="238" w:lineRule="atLeast"/>
        <w:ind w:firstLine="709"/>
        <w:jc w:val="both"/>
        <w:rPr>
          <w:color w:val="000000" w:themeColor="text1"/>
        </w:rPr>
      </w:pPr>
      <w:r>
        <w:rPr>
          <w:color w:val="000000" w:themeColor="text1"/>
        </w:rPr>
        <w:t>3.2.2. Сохранять вид и специализацию, месторасположение и размеры Объекта в течение установленного периода размещения Объекта.</w:t>
      </w:r>
    </w:p>
    <w:p w:rsidR="00DE631B" w:rsidRDefault="00471CE2">
      <w:pPr>
        <w:spacing w:line="238" w:lineRule="atLeast"/>
        <w:ind w:firstLine="709"/>
        <w:jc w:val="both"/>
        <w:rPr>
          <w:color w:val="000000" w:themeColor="text1"/>
        </w:rPr>
      </w:pPr>
      <w:r>
        <w:rPr>
          <w:color w:val="000000" w:themeColor="text1"/>
        </w:rPr>
        <w:t>3.2.3.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Богдановский сельсовет муниципального района Миякинский район Республики Башкортостан.</w:t>
      </w:r>
    </w:p>
    <w:p w:rsidR="00DE631B" w:rsidRDefault="00471CE2">
      <w:pPr>
        <w:spacing w:line="238" w:lineRule="atLeast"/>
        <w:ind w:firstLine="709"/>
        <w:jc w:val="both"/>
        <w:rPr>
          <w:color w:val="000000" w:themeColor="text1"/>
        </w:rPr>
      </w:pPr>
      <w:r>
        <w:rPr>
          <w:color w:val="000000" w:themeColor="text1"/>
        </w:rPr>
        <w:t>3.2.4. Обеспечить сохранение внешнего вида и оформления Объекта в течение всего срока действия настоящего договора.</w:t>
      </w:r>
    </w:p>
    <w:p w:rsidR="00DE631B" w:rsidRDefault="00471CE2">
      <w:pPr>
        <w:spacing w:line="238" w:lineRule="atLeast"/>
        <w:ind w:firstLine="709"/>
        <w:jc w:val="both"/>
        <w:rPr>
          <w:color w:val="000000" w:themeColor="text1"/>
        </w:rPr>
      </w:pPr>
      <w:r>
        <w:rPr>
          <w:color w:val="000000" w:themeColor="text1"/>
        </w:rPr>
        <w:t>3.2.5. Обеспечить соблюдение санитарных норм и правил, вывоз мусора и иных отходов от использования Объекта.</w:t>
      </w:r>
    </w:p>
    <w:p w:rsidR="00DE631B" w:rsidRDefault="00471CE2">
      <w:pPr>
        <w:spacing w:line="238" w:lineRule="atLeast"/>
        <w:ind w:firstLine="709"/>
        <w:jc w:val="both"/>
        <w:rPr>
          <w:color w:val="000000" w:themeColor="text1"/>
        </w:rPr>
      </w:pPr>
      <w:r>
        <w:rPr>
          <w:color w:val="000000" w:themeColor="text1"/>
        </w:rPr>
        <w:t>3.2.6. Не допускать загрязнение, захламление места размещения Объекта.</w:t>
      </w:r>
    </w:p>
    <w:p w:rsidR="00DE631B" w:rsidRDefault="00471CE2">
      <w:pPr>
        <w:spacing w:line="238" w:lineRule="atLeast"/>
        <w:ind w:firstLine="709"/>
        <w:jc w:val="both"/>
        <w:rPr>
          <w:color w:val="000000" w:themeColor="text1"/>
        </w:rPr>
      </w:pPr>
      <w:r>
        <w:rPr>
          <w:color w:val="000000" w:themeColor="text1"/>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DE631B" w:rsidRDefault="00471CE2">
      <w:pPr>
        <w:spacing w:line="238" w:lineRule="atLeast"/>
        <w:ind w:firstLine="709"/>
        <w:jc w:val="both"/>
        <w:rPr>
          <w:color w:val="000000" w:themeColor="text1"/>
        </w:rPr>
      </w:pPr>
      <w:r>
        <w:rPr>
          <w:color w:val="000000" w:themeColor="text1"/>
        </w:rPr>
        <w:t>3.2.9. Использовать Объект способами, которые не должны наносить вред окружающей среде.</w:t>
      </w:r>
    </w:p>
    <w:p w:rsidR="00DE631B" w:rsidRDefault="00471CE2">
      <w:pPr>
        <w:spacing w:line="238" w:lineRule="atLeast"/>
        <w:ind w:firstLine="709"/>
        <w:jc w:val="both"/>
        <w:rPr>
          <w:color w:val="000000" w:themeColor="text1"/>
        </w:rPr>
      </w:pPr>
      <w:r>
        <w:rPr>
          <w:color w:val="000000" w:themeColor="text1"/>
        </w:rPr>
        <w:t>3.2.10. Не допускать передачу прав по настоящему договору третьим лицам, без письменного согласия Администрации сельского поселения Богдановский сельсовет муниципального района Миякинский район Республики Башкортостан.</w:t>
      </w:r>
    </w:p>
    <w:p w:rsidR="00DE631B" w:rsidRDefault="00471CE2">
      <w:pPr>
        <w:spacing w:line="238" w:lineRule="atLeast"/>
        <w:ind w:firstLine="709"/>
        <w:jc w:val="both"/>
        <w:rPr>
          <w:color w:val="000000" w:themeColor="text1"/>
        </w:rPr>
      </w:pPr>
      <w:r>
        <w:rPr>
          <w:color w:val="000000" w:themeColor="text1"/>
        </w:rPr>
        <w:t>3.3. Администрация имеет право:</w:t>
      </w:r>
    </w:p>
    <w:p w:rsidR="00DE631B" w:rsidRDefault="00471CE2">
      <w:pPr>
        <w:spacing w:line="238" w:lineRule="atLeast"/>
        <w:ind w:firstLine="709"/>
        <w:jc w:val="both"/>
        <w:rPr>
          <w:color w:val="000000" w:themeColor="text1"/>
        </w:rPr>
      </w:pPr>
      <w:r>
        <w:rPr>
          <w:color w:val="000000" w:themeColor="text1"/>
        </w:rPr>
        <w:t>3.3.1. В любое время действия договора проверять соблюдение Победителем конкурса требований настоящего договора на месте размещения Объекта.</w:t>
      </w:r>
    </w:p>
    <w:p w:rsidR="00DE631B" w:rsidRDefault="00471CE2">
      <w:pPr>
        <w:spacing w:line="238" w:lineRule="atLeast"/>
        <w:ind w:firstLine="709"/>
        <w:jc w:val="both"/>
        <w:rPr>
          <w:color w:val="000000" w:themeColor="text1"/>
        </w:rPr>
      </w:pPr>
      <w:r>
        <w:rPr>
          <w:color w:val="000000" w:themeColor="text1"/>
        </w:rPr>
        <w:t>3.3.2.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DE631B" w:rsidRDefault="00471CE2">
      <w:pPr>
        <w:spacing w:line="238" w:lineRule="atLeast"/>
        <w:ind w:firstLine="709"/>
        <w:jc w:val="both"/>
        <w:rPr>
          <w:color w:val="000000" w:themeColor="text1"/>
        </w:rPr>
      </w:pPr>
      <w:r>
        <w:rPr>
          <w:color w:val="000000" w:themeColor="text1"/>
        </w:rPr>
        <w:t>4. Срок действия договора</w:t>
      </w:r>
    </w:p>
    <w:p w:rsidR="00DE631B" w:rsidRDefault="00471CE2">
      <w:pPr>
        <w:spacing w:line="238" w:lineRule="atLeast"/>
        <w:ind w:firstLine="709"/>
        <w:jc w:val="both"/>
        <w:rPr>
          <w:color w:val="000000" w:themeColor="text1"/>
        </w:rPr>
      </w:pPr>
      <w:r>
        <w:rPr>
          <w:color w:val="000000" w:themeColor="text1"/>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DE631B" w:rsidRDefault="00471CE2">
      <w:pPr>
        <w:spacing w:line="238" w:lineRule="atLeast"/>
        <w:ind w:firstLine="709"/>
        <w:jc w:val="both"/>
        <w:rPr>
          <w:color w:val="000000" w:themeColor="text1"/>
        </w:rPr>
      </w:pPr>
      <w:r>
        <w:rPr>
          <w:color w:val="000000" w:themeColor="text1"/>
        </w:rPr>
        <w:t>5. Ответственность сторон</w:t>
      </w:r>
    </w:p>
    <w:p w:rsidR="00DE631B" w:rsidRDefault="00471CE2">
      <w:pPr>
        <w:spacing w:line="238" w:lineRule="atLeast"/>
        <w:ind w:firstLine="709"/>
        <w:jc w:val="both"/>
        <w:rPr>
          <w:color w:val="000000" w:themeColor="text1"/>
        </w:rPr>
      </w:pPr>
      <w:r>
        <w:rPr>
          <w:color w:val="000000" w:themeColor="text1"/>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E631B" w:rsidRDefault="00471CE2">
      <w:pPr>
        <w:spacing w:line="238" w:lineRule="atLeast"/>
        <w:ind w:firstLine="709"/>
        <w:jc w:val="both"/>
        <w:rPr>
          <w:color w:val="000000" w:themeColor="text1"/>
        </w:rPr>
      </w:pPr>
      <w:r>
        <w:rPr>
          <w:color w:val="000000" w:themeColor="text1"/>
        </w:rPr>
        <w:t>5.2.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 от просроченной суммы за каждый день просрочки.</w:t>
      </w:r>
    </w:p>
    <w:p w:rsidR="00DE631B" w:rsidRDefault="00471CE2">
      <w:pPr>
        <w:spacing w:line="238" w:lineRule="atLeast"/>
        <w:ind w:firstLine="709"/>
        <w:jc w:val="center"/>
        <w:rPr>
          <w:color w:val="000000" w:themeColor="text1"/>
        </w:rPr>
      </w:pPr>
      <w:r>
        <w:rPr>
          <w:color w:val="000000" w:themeColor="text1"/>
        </w:rPr>
        <w:t>6. Изменение и прекращение договора</w:t>
      </w:r>
    </w:p>
    <w:p w:rsidR="00DE631B" w:rsidRDefault="00471CE2">
      <w:pPr>
        <w:spacing w:line="238" w:lineRule="atLeast"/>
        <w:ind w:firstLine="709"/>
        <w:jc w:val="both"/>
        <w:rPr>
          <w:color w:val="000000" w:themeColor="text1"/>
        </w:rPr>
      </w:pPr>
      <w:r>
        <w:rPr>
          <w:color w:val="000000" w:themeColor="text1"/>
        </w:rPr>
        <w:t xml:space="preserve">6.1. По соглашению Сторон настоящий договор может быть изменен. </w:t>
      </w:r>
    </w:p>
    <w:p w:rsidR="00DE631B" w:rsidRDefault="00471CE2">
      <w:pPr>
        <w:spacing w:line="238" w:lineRule="atLeast"/>
        <w:ind w:firstLine="709"/>
        <w:jc w:val="both"/>
        <w:rPr>
          <w:color w:val="000000" w:themeColor="text1"/>
        </w:rPr>
      </w:pPr>
      <w:r>
        <w:rPr>
          <w:color w:val="000000" w:themeColor="text1"/>
        </w:rPr>
        <w:lastRenderedPageBreak/>
        <w:t>6.2. Внесение изменений в настоящий договор осуществляется путем заключения дополнительного соглашения, подписываемого сторонами.</w:t>
      </w:r>
    </w:p>
    <w:p w:rsidR="00DE631B" w:rsidRDefault="00471CE2">
      <w:pPr>
        <w:spacing w:line="238" w:lineRule="atLeast"/>
        <w:ind w:firstLine="709"/>
        <w:jc w:val="both"/>
        <w:rPr>
          <w:color w:val="000000" w:themeColor="text1"/>
        </w:rPr>
      </w:pPr>
      <w:r>
        <w:rPr>
          <w:color w:val="000000" w:themeColor="text1"/>
        </w:rPr>
        <w:t>6.3. Настоящий договор расторгается в случаях:</w:t>
      </w:r>
    </w:p>
    <w:p w:rsidR="00DE631B" w:rsidRDefault="00471CE2">
      <w:pPr>
        <w:spacing w:line="238" w:lineRule="atLeast"/>
        <w:ind w:firstLine="709"/>
        <w:jc w:val="both"/>
        <w:rPr>
          <w:color w:val="000000" w:themeColor="text1"/>
        </w:rPr>
      </w:pPr>
      <w:r>
        <w:rPr>
          <w:color w:val="000000" w:themeColor="text1"/>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DE631B" w:rsidRDefault="00471CE2">
      <w:pPr>
        <w:spacing w:line="238" w:lineRule="atLeast"/>
        <w:ind w:firstLine="709"/>
        <w:jc w:val="both"/>
        <w:rPr>
          <w:color w:val="000000" w:themeColor="text1"/>
        </w:rPr>
      </w:pPr>
      <w:r>
        <w:rPr>
          <w:color w:val="000000" w:themeColor="text1"/>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DE631B" w:rsidRDefault="00471CE2">
      <w:pPr>
        <w:spacing w:line="238" w:lineRule="atLeast"/>
        <w:ind w:firstLine="709"/>
        <w:jc w:val="both"/>
        <w:rPr>
          <w:color w:val="000000" w:themeColor="text1"/>
        </w:rPr>
      </w:pPr>
      <w:r>
        <w:rPr>
          <w:color w:val="000000" w:themeColor="text1"/>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DE631B" w:rsidRDefault="00471CE2">
      <w:pPr>
        <w:spacing w:line="238" w:lineRule="atLeast"/>
        <w:ind w:firstLine="709"/>
        <w:jc w:val="center"/>
        <w:rPr>
          <w:color w:val="000000" w:themeColor="text1"/>
        </w:rPr>
      </w:pPr>
      <w:r>
        <w:rPr>
          <w:color w:val="000000" w:themeColor="text1"/>
        </w:rPr>
        <w:t>7. Заключительные положения</w:t>
      </w:r>
    </w:p>
    <w:p w:rsidR="00DE631B" w:rsidRDefault="00471CE2">
      <w:pPr>
        <w:spacing w:line="238" w:lineRule="atLeast"/>
        <w:ind w:firstLine="709"/>
        <w:jc w:val="both"/>
        <w:rPr>
          <w:color w:val="000000" w:themeColor="text1"/>
        </w:rPr>
      </w:pPr>
      <w:r>
        <w:rPr>
          <w:color w:val="000000" w:themeColor="text1"/>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Pr>
          <w:color w:val="000000" w:themeColor="text1"/>
        </w:rPr>
        <w:t>недостижения</w:t>
      </w:r>
      <w:proofErr w:type="spellEnd"/>
      <w:r>
        <w:rPr>
          <w:color w:val="000000" w:themeColor="text1"/>
        </w:rPr>
        <w:t xml:space="preserve"> согласия передаются на рассмотрение Арбитражного суда Республики Башкортостан в установленном порядке.</w:t>
      </w:r>
    </w:p>
    <w:p w:rsidR="00DE631B" w:rsidRDefault="00471CE2">
      <w:pPr>
        <w:spacing w:line="238" w:lineRule="atLeast"/>
        <w:ind w:firstLine="709"/>
        <w:jc w:val="both"/>
        <w:rPr>
          <w:color w:val="000000" w:themeColor="text1"/>
        </w:rPr>
      </w:pPr>
      <w:r>
        <w:rPr>
          <w:color w:val="000000" w:themeColor="text1"/>
        </w:rPr>
        <w:t>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Богдановский сельсовет муниципального района Миякинский район Республики Башкортостан весь период действия договора.</w:t>
      </w:r>
    </w:p>
    <w:p w:rsidR="00DE631B" w:rsidRDefault="00DE631B">
      <w:pPr>
        <w:spacing w:line="238" w:lineRule="atLeast"/>
        <w:ind w:firstLine="709"/>
        <w:jc w:val="both"/>
        <w:rPr>
          <w:color w:val="000000" w:themeColor="text1"/>
        </w:rPr>
      </w:pPr>
    </w:p>
    <w:p w:rsidR="00DE631B" w:rsidRDefault="00471CE2">
      <w:pPr>
        <w:spacing w:line="238" w:lineRule="atLeast"/>
        <w:ind w:firstLine="709"/>
        <w:jc w:val="center"/>
        <w:rPr>
          <w:color w:val="000000" w:themeColor="text1"/>
        </w:rPr>
      </w:pPr>
      <w:r>
        <w:rPr>
          <w:color w:val="000000" w:themeColor="text1"/>
        </w:rPr>
        <w:t>8. Реквизиты и подписи Сторон</w:t>
      </w:r>
    </w:p>
    <w:p w:rsidR="00DE631B" w:rsidRDefault="00DE631B">
      <w:pPr>
        <w:spacing w:line="238" w:lineRule="atLeast"/>
        <w:ind w:firstLine="709"/>
        <w:jc w:val="both"/>
        <w:rPr>
          <w:color w:val="000000" w:themeColor="text1"/>
        </w:rPr>
      </w:pPr>
    </w:p>
    <w:p w:rsidR="00DE631B" w:rsidRDefault="00DE631B">
      <w:pPr>
        <w:spacing w:line="238" w:lineRule="atLeast"/>
        <w:ind w:firstLine="709"/>
        <w:jc w:val="both"/>
        <w:rPr>
          <w:color w:val="000000" w:themeColor="text1"/>
        </w:rPr>
        <w:sectPr w:rsidR="00DE631B" w:rsidSect="00471CE2">
          <w:pgSz w:w="11906" w:h="16838"/>
          <w:pgMar w:top="993" w:right="707" w:bottom="709" w:left="1276" w:header="708" w:footer="708" w:gutter="0"/>
          <w:cols w:space="708"/>
          <w:docGrid w:linePitch="360"/>
        </w:sectPr>
      </w:pPr>
    </w:p>
    <w:p w:rsidR="00DE631B" w:rsidRDefault="00471CE2">
      <w:pPr>
        <w:spacing w:line="238" w:lineRule="atLeast"/>
        <w:jc w:val="both"/>
        <w:rPr>
          <w:color w:val="000000" w:themeColor="text1"/>
        </w:rPr>
      </w:pPr>
      <w:r>
        <w:rPr>
          <w:color w:val="000000" w:themeColor="text1"/>
        </w:rPr>
        <w:t>Победитель конкурса ____________________________________________________________</w:t>
      </w:r>
    </w:p>
    <w:p w:rsidR="00DE631B" w:rsidRDefault="00471CE2">
      <w:pPr>
        <w:spacing w:line="238" w:lineRule="atLeast"/>
        <w:ind w:firstLine="709"/>
        <w:jc w:val="both"/>
        <w:rPr>
          <w:color w:val="000000" w:themeColor="text1"/>
        </w:rPr>
      </w:pPr>
      <w:r>
        <w:rPr>
          <w:color w:val="000000" w:themeColor="text1"/>
        </w:rPr>
        <w:t xml:space="preserve"> </w:t>
      </w:r>
    </w:p>
    <w:p w:rsidR="00DE631B" w:rsidRDefault="00471CE2">
      <w:pPr>
        <w:spacing w:line="238" w:lineRule="atLeast"/>
        <w:jc w:val="both"/>
        <w:rPr>
          <w:color w:val="000000" w:themeColor="text1"/>
        </w:rPr>
      </w:pPr>
      <w:r>
        <w:rPr>
          <w:color w:val="000000" w:themeColor="text1"/>
        </w:rPr>
        <w:t>Подпись</w:t>
      </w:r>
    </w:p>
    <w:p w:rsidR="00DE631B" w:rsidRDefault="00471CE2">
      <w:pPr>
        <w:spacing w:line="238" w:lineRule="atLeast"/>
        <w:jc w:val="both"/>
        <w:rPr>
          <w:color w:val="000000" w:themeColor="text1"/>
        </w:rPr>
      </w:pPr>
      <w:r>
        <w:rPr>
          <w:color w:val="000000" w:themeColor="text1"/>
        </w:rPr>
        <w:t xml:space="preserve"> М.П.                                                                                  </w:t>
      </w:r>
    </w:p>
    <w:p w:rsidR="00DE631B" w:rsidRDefault="00DE631B">
      <w:pPr>
        <w:spacing w:line="238" w:lineRule="atLeast"/>
        <w:jc w:val="both"/>
        <w:rPr>
          <w:color w:val="000000" w:themeColor="text1"/>
        </w:rPr>
      </w:pPr>
    </w:p>
    <w:p w:rsidR="00DE631B" w:rsidRDefault="00471CE2">
      <w:r>
        <w:t xml:space="preserve"> </w:t>
      </w:r>
    </w:p>
    <w:p w:rsidR="00DE631B" w:rsidRDefault="00471CE2">
      <w:r>
        <w:t>Администрация сельского поселения Богдановский сельсовет муниципального района Миякинский район Республики Башкортостан</w:t>
      </w:r>
    </w:p>
    <w:p w:rsidR="00DE631B" w:rsidRDefault="00DE631B">
      <w:pPr>
        <w:spacing w:line="238" w:lineRule="atLeast"/>
        <w:jc w:val="both"/>
        <w:rPr>
          <w:color w:val="000000" w:themeColor="text1"/>
        </w:rPr>
      </w:pPr>
    </w:p>
    <w:p w:rsidR="00DE631B" w:rsidRDefault="00471CE2">
      <w:pPr>
        <w:spacing w:line="238" w:lineRule="atLeast"/>
        <w:jc w:val="both"/>
        <w:rPr>
          <w:color w:val="000000" w:themeColor="text1"/>
        </w:rPr>
      </w:pPr>
      <w:r>
        <w:rPr>
          <w:color w:val="000000" w:themeColor="text1"/>
        </w:rPr>
        <w:t>Подпись</w:t>
      </w:r>
    </w:p>
    <w:p w:rsidR="00DE631B" w:rsidRDefault="00471CE2">
      <w:pPr>
        <w:spacing w:line="238" w:lineRule="atLeast"/>
        <w:jc w:val="both"/>
        <w:rPr>
          <w:color w:val="000000" w:themeColor="text1"/>
        </w:rPr>
      </w:pPr>
      <w:r>
        <w:rPr>
          <w:color w:val="000000" w:themeColor="text1"/>
        </w:rPr>
        <w:t>М.П.</w:t>
      </w:r>
    </w:p>
    <w:p w:rsidR="00DE631B" w:rsidRDefault="00DE631B">
      <w:pPr>
        <w:ind w:firstLine="709"/>
        <w:jc w:val="both"/>
        <w:rPr>
          <w:color w:val="000000" w:themeColor="text1"/>
        </w:rPr>
      </w:pPr>
    </w:p>
    <w:p w:rsidR="00DE631B" w:rsidRDefault="00DE631B" w:rsidP="00BC6E9C">
      <w:pPr>
        <w:jc w:val="both"/>
        <w:rPr>
          <w:color w:val="000000" w:themeColor="text1"/>
        </w:rPr>
        <w:sectPr w:rsidR="00DE631B">
          <w:type w:val="continuous"/>
          <w:pgSz w:w="11906" w:h="16838"/>
          <w:pgMar w:top="1134" w:right="850" w:bottom="709" w:left="1701" w:header="708" w:footer="708" w:gutter="0"/>
          <w:cols w:num="2" w:space="709"/>
          <w:docGrid w:linePitch="360"/>
        </w:sectPr>
      </w:pPr>
    </w:p>
    <w:p w:rsidR="00DE631B" w:rsidRDefault="00471CE2" w:rsidP="00BC6E9C">
      <w:pPr>
        <w:shd w:val="clear" w:color="auto" w:fill="FFFFFF"/>
        <w:rPr>
          <w:color w:val="000000" w:themeColor="text1"/>
        </w:rPr>
      </w:pPr>
      <w:r>
        <w:rPr>
          <w:color w:val="000000" w:themeColor="text1"/>
        </w:rPr>
        <w:lastRenderedPageBreak/>
        <w:t xml:space="preserve">                                                          </w:t>
      </w:r>
    </w:p>
    <w:p w:rsidR="00DE631B" w:rsidRDefault="00471CE2">
      <w:pPr>
        <w:pStyle w:val="ConsPlusNormal"/>
        <w:ind w:left="5245" w:right="-598" w:firstLine="0"/>
        <w:outlineLvl w:val="1"/>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Приложение  №</w:t>
      </w:r>
      <w:proofErr w:type="gramEnd"/>
      <w:r>
        <w:rPr>
          <w:rFonts w:ascii="Times New Roman" w:hAnsi="Times New Roman" w:cs="Times New Roman"/>
          <w:color w:val="000000" w:themeColor="text1"/>
          <w:sz w:val="24"/>
          <w:szCs w:val="24"/>
        </w:rPr>
        <w:t>6</w:t>
      </w:r>
    </w:p>
    <w:p w:rsidR="00DE631B" w:rsidRDefault="00471CE2">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постановлению главы </w:t>
      </w:r>
      <w:proofErr w:type="gramStart"/>
      <w:r>
        <w:rPr>
          <w:rFonts w:ascii="Times New Roman" w:hAnsi="Times New Roman" w:cs="Times New Roman"/>
          <w:color w:val="000000" w:themeColor="text1"/>
          <w:sz w:val="24"/>
          <w:szCs w:val="24"/>
        </w:rPr>
        <w:t>Администрации  сельского</w:t>
      </w:r>
      <w:proofErr w:type="gramEnd"/>
      <w:r w:rsidR="00E05C84">
        <w:rPr>
          <w:rFonts w:ascii="Times New Roman" w:hAnsi="Times New Roman" w:cs="Times New Roman"/>
          <w:color w:val="000000" w:themeColor="text1"/>
          <w:sz w:val="24"/>
          <w:szCs w:val="24"/>
        </w:rPr>
        <w:t xml:space="preserve"> поселения Богданов</w:t>
      </w:r>
      <w:r>
        <w:rPr>
          <w:rFonts w:ascii="Times New Roman" w:hAnsi="Times New Roman" w:cs="Times New Roman"/>
          <w:color w:val="000000" w:themeColor="text1"/>
          <w:sz w:val="24"/>
          <w:szCs w:val="24"/>
        </w:rPr>
        <w:t>ский сельсовет муниципального района муниципального района Миякинский район Республики Башкортостан</w:t>
      </w:r>
    </w:p>
    <w:p w:rsidR="00DE631B" w:rsidRDefault="00E05C84">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от     </w:t>
      </w:r>
      <w:r w:rsidR="00BC6E9C">
        <w:rPr>
          <w:rFonts w:ascii="Times New Roman" w:hAnsi="Times New Roman" w:cs="Times New Roman"/>
          <w:color w:val="000000" w:themeColor="text1"/>
          <w:sz w:val="24"/>
          <w:szCs w:val="24"/>
        </w:rPr>
        <w:t xml:space="preserve"> 2022</w:t>
      </w:r>
      <w:r w:rsidR="00471CE2">
        <w:rPr>
          <w:rFonts w:ascii="Times New Roman" w:hAnsi="Times New Roman" w:cs="Times New Roman"/>
          <w:color w:val="000000" w:themeColor="text1"/>
          <w:sz w:val="24"/>
          <w:szCs w:val="24"/>
        </w:rPr>
        <w:t xml:space="preserve"> года</w:t>
      </w:r>
    </w:p>
    <w:p w:rsidR="00DE631B" w:rsidRDefault="00DE631B">
      <w:pPr>
        <w:jc w:val="both"/>
        <w:rPr>
          <w:color w:val="000000" w:themeColor="text1"/>
        </w:rPr>
      </w:pPr>
    </w:p>
    <w:p w:rsidR="00DE631B" w:rsidRDefault="00471CE2">
      <w:pPr>
        <w:widowControl w:val="0"/>
        <w:autoSpaceDE w:val="0"/>
        <w:autoSpaceDN w:val="0"/>
        <w:adjustRightInd w:val="0"/>
        <w:ind w:firstLine="284"/>
        <w:jc w:val="center"/>
        <w:rPr>
          <w:rFonts w:eastAsia="Calibri"/>
          <w:b/>
          <w:bCs/>
          <w:color w:val="000000" w:themeColor="text1"/>
          <w:lang w:eastAsia="en-US"/>
        </w:rPr>
      </w:pPr>
      <w:bookmarkStart w:id="8" w:name="Par484"/>
      <w:bookmarkEnd w:id="8"/>
      <w:r>
        <w:rPr>
          <w:rFonts w:eastAsia="Calibri"/>
          <w:b/>
          <w:bCs/>
          <w:color w:val="000000" w:themeColor="text1"/>
          <w:lang w:eastAsia="en-US"/>
        </w:rPr>
        <w:t xml:space="preserve">Конкурсная документация, представляемая участником конкурса на право размещения нестационарных объектов торговли (объектов по оказанию услуг) на территории </w:t>
      </w:r>
      <w:r>
        <w:rPr>
          <w:b/>
          <w:color w:val="000000" w:themeColor="text1"/>
        </w:rPr>
        <w:t>сельского поселения Богдановский сельсовет</w:t>
      </w:r>
      <w:r>
        <w:rPr>
          <w:color w:val="000000" w:themeColor="text1"/>
        </w:rPr>
        <w:t xml:space="preserve"> </w:t>
      </w:r>
      <w:r>
        <w:rPr>
          <w:rFonts w:eastAsia="Calibri"/>
          <w:b/>
          <w:bCs/>
          <w:color w:val="000000" w:themeColor="text1"/>
          <w:lang w:eastAsia="en-US"/>
        </w:rPr>
        <w:t>муниципального района Миякинский район</w:t>
      </w:r>
    </w:p>
    <w:p w:rsidR="00DE631B" w:rsidRDefault="00471CE2">
      <w:pPr>
        <w:widowControl w:val="0"/>
        <w:autoSpaceDE w:val="0"/>
        <w:autoSpaceDN w:val="0"/>
        <w:adjustRightInd w:val="0"/>
        <w:jc w:val="both"/>
        <w:rPr>
          <w:color w:val="000000" w:themeColor="text1"/>
        </w:rPr>
      </w:pPr>
      <w:r>
        <w:rPr>
          <w:color w:val="000000" w:themeColor="text1"/>
        </w:rPr>
        <w:t>ЛОТ N ____________________</w:t>
      </w:r>
    </w:p>
    <w:p w:rsidR="00DE631B" w:rsidRDefault="00471CE2">
      <w:pPr>
        <w:widowControl w:val="0"/>
        <w:autoSpaceDE w:val="0"/>
        <w:autoSpaceDN w:val="0"/>
        <w:adjustRightInd w:val="0"/>
        <w:jc w:val="both"/>
        <w:rPr>
          <w:color w:val="000000" w:themeColor="text1"/>
        </w:rPr>
      </w:pPr>
      <w:r>
        <w:rPr>
          <w:color w:val="000000" w:themeColor="text1"/>
        </w:rPr>
        <w:t xml:space="preserve">Адрес </w:t>
      </w:r>
      <w:proofErr w:type="gramStart"/>
      <w:r>
        <w:rPr>
          <w:color w:val="000000" w:themeColor="text1"/>
        </w:rPr>
        <w:t>объекта:_</w:t>
      </w:r>
      <w:proofErr w:type="gramEnd"/>
      <w:r>
        <w:rPr>
          <w:color w:val="000000" w:themeColor="text1"/>
        </w:rPr>
        <w:t>_______________________________</w:t>
      </w:r>
    </w:p>
    <w:p w:rsidR="00DE631B" w:rsidRDefault="00471CE2">
      <w:pPr>
        <w:widowControl w:val="0"/>
        <w:autoSpaceDE w:val="0"/>
        <w:autoSpaceDN w:val="0"/>
        <w:adjustRightInd w:val="0"/>
        <w:jc w:val="both"/>
        <w:rPr>
          <w:color w:val="000000" w:themeColor="text1"/>
        </w:rPr>
      </w:pPr>
      <w:r>
        <w:rPr>
          <w:color w:val="000000" w:themeColor="text1"/>
        </w:rPr>
        <w:t xml:space="preserve">Специализация </w:t>
      </w:r>
      <w:proofErr w:type="gramStart"/>
      <w:r>
        <w:rPr>
          <w:color w:val="000000" w:themeColor="text1"/>
        </w:rPr>
        <w:t>объекта:_</w:t>
      </w:r>
      <w:proofErr w:type="gramEnd"/>
      <w:r>
        <w:rPr>
          <w:color w:val="000000" w:themeColor="text1"/>
        </w:rPr>
        <w:t>_______________________</w:t>
      </w:r>
    </w:p>
    <w:p w:rsidR="00DE631B" w:rsidRDefault="00471CE2">
      <w:pPr>
        <w:widowControl w:val="0"/>
        <w:autoSpaceDE w:val="0"/>
        <w:autoSpaceDN w:val="0"/>
        <w:adjustRightInd w:val="0"/>
        <w:jc w:val="both"/>
        <w:rPr>
          <w:color w:val="000000" w:themeColor="text1"/>
        </w:rPr>
      </w:pPr>
      <w:r>
        <w:rPr>
          <w:color w:val="000000" w:themeColor="text1"/>
        </w:rPr>
        <w:t>Конкурсные предложения участника (наименование участника) _________________________________________________________________</w:t>
      </w:r>
    </w:p>
    <w:p w:rsidR="00DE631B" w:rsidRDefault="00DE631B">
      <w:pPr>
        <w:widowControl w:val="0"/>
        <w:autoSpaceDE w:val="0"/>
        <w:autoSpaceDN w:val="0"/>
        <w:adjustRightInd w:val="0"/>
        <w:ind w:firstLine="284"/>
        <w:jc w:val="both"/>
        <w:rPr>
          <w:rFonts w:eastAsia="Calibri"/>
          <w:color w:val="000000" w:themeColor="text1"/>
          <w:lang w:eastAsia="en-US"/>
        </w:rPr>
      </w:pPr>
    </w:p>
    <w:tbl>
      <w:tblPr>
        <w:tblW w:w="9720" w:type="dxa"/>
        <w:tblCellSpacing w:w="0" w:type="dxa"/>
        <w:tblInd w:w="75" w:type="dxa"/>
        <w:tblLayout w:type="fixed"/>
        <w:tblCellMar>
          <w:left w:w="75" w:type="dxa"/>
          <w:right w:w="75" w:type="dxa"/>
        </w:tblCellMar>
        <w:tblLook w:val="04A0" w:firstRow="1" w:lastRow="0" w:firstColumn="1" w:lastColumn="0" w:noHBand="0" w:noVBand="1"/>
      </w:tblPr>
      <w:tblGrid>
        <w:gridCol w:w="600"/>
        <w:gridCol w:w="6720"/>
        <w:gridCol w:w="2400"/>
      </w:tblGrid>
      <w:tr w:rsidR="00DE631B">
        <w:trPr>
          <w:trHeight w:val="600"/>
          <w:tblCellSpacing w:w="0" w:type="dxa"/>
        </w:trPr>
        <w:tc>
          <w:tcPr>
            <w:tcW w:w="600" w:type="dxa"/>
            <w:tcBorders>
              <w:top w:val="single" w:sz="8" w:space="0" w:color="auto"/>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 N </w:t>
            </w:r>
          </w:p>
        </w:tc>
        <w:tc>
          <w:tcPr>
            <w:tcW w:w="6720" w:type="dxa"/>
            <w:tcBorders>
              <w:top w:val="single" w:sz="8" w:space="0" w:color="auto"/>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     Перечень конкурсных документов и информации,  оцениваемых конкурсной комиссией           </w:t>
            </w:r>
          </w:p>
        </w:tc>
        <w:tc>
          <w:tcPr>
            <w:tcW w:w="2400" w:type="dxa"/>
            <w:tcBorders>
              <w:top w:val="single" w:sz="8" w:space="0" w:color="auto"/>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    Конкурсные    </w:t>
            </w:r>
          </w:p>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   предложения    </w:t>
            </w:r>
          </w:p>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    участника     </w:t>
            </w:r>
          </w:p>
        </w:tc>
      </w:tr>
      <w:tr w:rsidR="00DE631B">
        <w:trPr>
          <w:trHeight w:val="600"/>
          <w:tblCellSpacing w:w="0" w:type="dxa"/>
        </w:trPr>
        <w:tc>
          <w:tcPr>
            <w:tcW w:w="600" w:type="dxa"/>
            <w:tcBorders>
              <w:top w:val="single" w:sz="8" w:space="0" w:color="auto"/>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1</w:t>
            </w:r>
          </w:p>
        </w:tc>
        <w:tc>
          <w:tcPr>
            <w:tcW w:w="6720" w:type="dxa"/>
            <w:tcBorders>
              <w:top w:val="single" w:sz="8" w:space="0" w:color="auto"/>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jc w:val="both"/>
              <w:rPr>
                <w:rFonts w:eastAsia="Calibri"/>
                <w:color w:val="000000" w:themeColor="text1"/>
                <w:lang w:eastAsia="en-US"/>
              </w:rPr>
            </w:pPr>
            <w:r>
              <w:rPr>
                <w:rFonts w:eastAsia="Calibri"/>
                <w:color w:val="000000" w:themeColor="text1"/>
                <w:lang w:eastAsia="en-US"/>
              </w:rPr>
              <w:t>Внешний вид и оформление объекта:</w:t>
            </w:r>
          </w:p>
          <w:p w:rsidR="00DE631B" w:rsidRDefault="00471CE2">
            <w:pPr>
              <w:widowControl w:val="0"/>
              <w:autoSpaceDE w:val="0"/>
              <w:autoSpaceDN w:val="0"/>
              <w:adjustRightInd w:val="0"/>
              <w:ind w:firstLine="284"/>
              <w:jc w:val="both"/>
              <w:rPr>
                <w:rFonts w:eastAsia="Calibri"/>
                <w:color w:val="000000" w:themeColor="text1"/>
                <w:lang w:eastAsia="en-US"/>
              </w:rPr>
            </w:pPr>
            <w:r>
              <w:rPr>
                <w:rFonts w:eastAsia="Calibri"/>
                <w:color w:val="000000" w:themeColor="text1"/>
                <w:lang w:eastAsia="en-US"/>
              </w:rPr>
              <w:t>- эскиз или фотография нестационарного торгового объекта (объекта по оказанию услуг), планируемого к размещению;</w:t>
            </w:r>
          </w:p>
          <w:p w:rsidR="00DE631B" w:rsidRDefault="00471CE2">
            <w:pPr>
              <w:widowControl w:val="0"/>
              <w:autoSpaceDE w:val="0"/>
              <w:autoSpaceDN w:val="0"/>
              <w:adjustRightInd w:val="0"/>
              <w:rPr>
                <w:rFonts w:eastAsia="Calibri"/>
                <w:color w:val="000000" w:themeColor="text1"/>
                <w:lang w:eastAsia="en-US"/>
              </w:rPr>
            </w:pPr>
            <w:r>
              <w:rPr>
                <w:rFonts w:eastAsia="Calibri"/>
                <w:color w:val="000000" w:themeColor="text1"/>
                <w:lang w:eastAsia="en-US"/>
              </w:rPr>
              <w:t>- для автолавок, автоцистерн, автофургонов и т.п. - заверенная заявителем копия паспорта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600"/>
          <w:tblCellSpacing w:w="0" w:type="dxa"/>
        </w:trPr>
        <w:tc>
          <w:tcPr>
            <w:tcW w:w="600" w:type="dxa"/>
            <w:tcBorders>
              <w:top w:val="single" w:sz="8" w:space="0" w:color="auto"/>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2</w:t>
            </w:r>
          </w:p>
        </w:tc>
        <w:tc>
          <w:tcPr>
            <w:tcW w:w="6720" w:type="dxa"/>
            <w:tcBorders>
              <w:top w:val="single" w:sz="8" w:space="0" w:color="auto"/>
              <w:left w:val="single" w:sz="8" w:space="0" w:color="auto"/>
              <w:bottom w:val="single" w:sz="8" w:space="0" w:color="auto"/>
              <w:right w:val="single" w:sz="8" w:space="0" w:color="auto"/>
            </w:tcBorders>
          </w:tcPr>
          <w:p w:rsidR="00DE631B" w:rsidRDefault="00471CE2">
            <w:pPr>
              <w:widowControl w:val="0"/>
              <w:autoSpaceDE w:val="0"/>
              <w:autoSpaceDN w:val="0"/>
              <w:adjustRightInd w:val="0"/>
              <w:jc w:val="both"/>
              <w:rPr>
                <w:rFonts w:eastAsia="Calibri"/>
                <w:color w:val="000000" w:themeColor="text1"/>
                <w:lang w:eastAsia="en-US"/>
              </w:rPr>
            </w:pPr>
            <w:r>
              <w:rPr>
                <w:rFonts w:eastAsia="Calibri"/>
                <w:color w:val="000000" w:themeColor="text1"/>
                <w:lang w:eastAsia="en-US"/>
              </w:rPr>
              <w:t xml:space="preserve">Сведения об оснащении торгово-технологическим оборудованием и инвентарем (в зависимости от специализации объекта) </w:t>
            </w:r>
            <w:r>
              <w:rPr>
                <w:rFonts w:eastAsia="Calibri"/>
                <w:i/>
                <w:color w:val="000000" w:themeColor="text1"/>
                <w:lang w:eastAsia="en-US"/>
              </w:rPr>
              <w:t>Необходимо приложить паспорт торгово-технологического оборудования.</w:t>
            </w:r>
          </w:p>
        </w:tc>
        <w:tc>
          <w:tcPr>
            <w:tcW w:w="2400" w:type="dxa"/>
            <w:tcBorders>
              <w:top w:val="single" w:sz="8" w:space="0" w:color="auto"/>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600"/>
          <w:tblCellSpacing w:w="0" w:type="dxa"/>
        </w:trPr>
        <w:tc>
          <w:tcPr>
            <w:tcW w:w="600" w:type="dxa"/>
            <w:tcBorders>
              <w:top w:val="single" w:sz="8" w:space="0" w:color="auto"/>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3</w:t>
            </w:r>
          </w:p>
        </w:tc>
        <w:tc>
          <w:tcPr>
            <w:tcW w:w="6720" w:type="dxa"/>
            <w:tcBorders>
              <w:top w:val="single" w:sz="8" w:space="0" w:color="auto"/>
              <w:left w:val="single" w:sz="8" w:space="0" w:color="auto"/>
              <w:bottom w:val="single" w:sz="8" w:space="0" w:color="auto"/>
              <w:right w:val="single" w:sz="8" w:space="0" w:color="auto"/>
            </w:tcBorders>
          </w:tcPr>
          <w:p w:rsidR="00DE631B" w:rsidRDefault="00471CE2">
            <w:pPr>
              <w:widowControl w:val="0"/>
              <w:autoSpaceDE w:val="0"/>
              <w:autoSpaceDN w:val="0"/>
              <w:adjustRightInd w:val="0"/>
              <w:jc w:val="both"/>
              <w:rPr>
                <w:rFonts w:eastAsia="Calibri"/>
                <w:color w:val="000000" w:themeColor="text1"/>
                <w:lang w:eastAsia="en-US"/>
              </w:rPr>
            </w:pPr>
            <w:r>
              <w:rPr>
                <w:rFonts w:eastAsia="Calibri"/>
                <w:color w:val="000000" w:themeColor="text1"/>
                <w:lang w:eastAsia="en-US"/>
              </w:rPr>
              <w:t xml:space="preserve">Сведения об ассортименте планируемой к реализации продукции (с учетом специализации) </w:t>
            </w:r>
            <w:r>
              <w:rPr>
                <w:rFonts w:eastAsia="Calibri"/>
                <w:i/>
                <w:color w:val="000000" w:themeColor="text1"/>
                <w:lang w:eastAsia="en-US"/>
              </w:rPr>
              <w:t>необходимо приложить ассортиментный перечень товаров</w:t>
            </w:r>
          </w:p>
        </w:tc>
        <w:tc>
          <w:tcPr>
            <w:tcW w:w="2400" w:type="dxa"/>
            <w:tcBorders>
              <w:top w:val="single" w:sz="8" w:space="0" w:color="auto"/>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600"/>
          <w:tblCellSpacing w:w="0" w:type="dxa"/>
        </w:trPr>
        <w:tc>
          <w:tcPr>
            <w:tcW w:w="600" w:type="dxa"/>
            <w:tcBorders>
              <w:top w:val="single" w:sz="8" w:space="0" w:color="auto"/>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4</w:t>
            </w:r>
          </w:p>
        </w:tc>
        <w:tc>
          <w:tcPr>
            <w:tcW w:w="6720" w:type="dxa"/>
            <w:tcBorders>
              <w:top w:val="single" w:sz="8" w:space="0" w:color="auto"/>
              <w:left w:val="single" w:sz="8" w:space="0" w:color="auto"/>
              <w:bottom w:val="single" w:sz="8" w:space="0" w:color="auto"/>
              <w:right w:val="single" w:sz="8" w:space="0" w:color="auto"/>
            </w:tcBorders>
          </w:tcPr>
          <w:p w:rsidR="00DE631B" w:rsidRDefault="00471CE2">
            <w:pPr>
              <w:widowControl w:val="0"/>
              <w:autoSpaceDE w:val="0"/>
              <w:autoSpaceDN w:val="0"/>
              <w:adjustRightInd w:val="0"/>
              <w:rPr>
                <w:rFonts w:eastAsia="Calibri"/>
                <w:color w:val="000000" w:themeColor="text1"/>
                <w:lang w:eastAsia="en-US"/>
              </w:rPr>
            </w:pPr>
            <w:r>
              <w:rPr>
                <w:rFonts w:eastAsia="Calibri"/>
                <w:color w:val="000000" w:themeColor="text1"/>
                <w:lang w:eastAsia="en-US"/>
              </w:rPr>
              <w:t>Количество создаваемых рабочих мест, ед.</w:t>
            </w:r>
          </w:p>
        </w:tc>
        <w:tc>
          <w:tcPr>
            <w:tcW w:w="2400" w:type="dxa"/>
            <w:tcBorders>
              <w:top w:val="single" w:sz="8" w:space="0" w:color="auto"/>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600"/>
          <w:tblCellSpacing w:w="0" w:type="dxa"/>
        </w:trPr>
        <w:tc>
          <w:tcPr>
            <w:tcW w:w="600" w:type="dxa"/>
            <w:tcBorders>
              <w:top w:val="single" w:sz="8" w:space="0" w:color="auto"/>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5</w:t>
            </w:r>
          </w:p>
        </w:tc>
        <w:tc>
          <w:tcPr>
            <w:tcW w:w="6720" w:type="dxa"/>
            <w:tcBorders>
              <w:top w:val="single" w:sz="8" w:space="0" w:color="auto"/>
              <w:left w:val="single" w:sz="8" w:space="0" w:color="auto"/>
              <w:bottom w:val="single" w:sz="8" w:space="0" w:color="auto"/>
              <w:right w:val="single" w:sz="8" w:space="0" w:color="auto"/>
            </w:tcBorders>
          </w:tcPr>
          <w:p w:rsidR="00DE631B" w:rsidRDefault="00471CE2">
            <w:pPr>
              <w:widowControl w:val="0"/>
              <w:autoSpaceDE w:val="0"/>
              <w:autoSpaceDN w:val="0"/>
              <w:adjustRightInd w:val="0"/>
              <w:rPr>
                <w:rFonts w:eastAsia="Calibri"/>
                <w:color w:val="000000" w:themeColor="text1"/>
                <w:lang w:eastAsia="en-US"/>
              </w:rPr>
            </w:pPr>
            <w:r>
              <w:rPr>
                <w:rFonts w:eastAsia="Calibri"/>
                <w:color w:val="000000" w:themeColor="text1"/>
                <w:lang w:eastAsia="en-US"/>
              </w:rPr>
              <w:t>Планируемый уровень среднемесячной заработной платы работников, руб.</w:t>
            </w:r>
          </w:p>
        </w:tc>
        <w:tc>
          <w:tcPr>
            <w:tcW w:w="2400" w:type="dxa"/>
            <w:tcBorders>
              <w:top w:val="single" w:sz="8" w:space="0" w:color="auto"/>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600"/>
          <w:tblCellSpacing w:w="0" w:type="dxa"/>
        </w:trPr>
        <w:tc>
          <w:tcPr>
            <w:tcW w:w="600" w:type="dxa"/>
            <w:tcBorders>
              <w:top w:val="single" w:sz="8" w:space="0" w:color="auto"/>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6</w:t>
            </w:r>
          </w:p>
        </w:tc>
        <w:tc>
          <w:tcPr>
            <w:tcW w:w="6720" w:type="dxa"/>
            <w:tcBorders>
              <w:top w:val="single" w:sz="8" w:space="0" w:color="auto"/>
              <w:left w:val="single" w:sz="8" w:space="0" w:color="auto"/>
              <w:bottom w:val="single" w:sz="8" w:space="0" w:color="auto"/>
              <w:right w:val="single" w:sz="8" w:space="0" w:color="auto"/>
            </w:tcBorders>
          </w:tcPr>
          <w:p w:rsidR="00DE631B" w:rsidRDefault="00471CE2">
            <w:pPr>
              <w:widowControl w:val="0"/>
              <w:autoSpaceDE w:val="0"/>
              <w:autoSpaceDN w:val="0"/>
              <w:adjustRightInd w:val="0"/>
              <w:jc w:val="both"/>
              <w:rPr>
                <w:rFonts w:eastAsia="Calibri"/>
                <w:color w:val="000000" w:themeColor="text1"/>
                <w:lang w:eastAsia="en-US"/>
              </w:rPr>
            </w:pPr>
            <w:r>
              <w:rPr>
                <w:rFonts w:eastAsia="Calibri"/>
                <w:color w:val="000000" w:themeColor="text1"/>
                <w:lang w:eastAsia="en-US"/>
              </w:rPr>
              <w:t>Ц</w:t>
            </w:r>
            <w:r>
              <w:rPr>
                <w:color w:val="000000" w:themeColor="text1"/>
              </w:rPr>
              <w:t>ена, предлагаемая участником конкурса на право заключения договора на размещение нестационарного торгового объекта, руб.</w:t>
            </w:r>
          </w:p>
        </w:tc>
        <w:tc>
          <w:tcPr>
            <w:tcW w:w="2400" w:type="dxa"/>
            <w:tcBorders>
              <w:top w:val="single" w:sz="8" w:space="0" w:color="auto"/>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bl>
    <w:p w:rsidR="00DE631B" w:rsidRDefault="00471CE2">
      <w:pPr>
        <w:widowControl w:val="0"/>
        <w:autoSpaceDE w:val="0"/>
        <w:autoSpaceDN w:val="0"/>
        <w:adjustRightInd w:val="0"/>
        <w:ind w:firstLine="284"/>
        <w:jc w:val="both"/>
        <w:rPr>
          <w:rFonts w:eastAsia="Calibri"/>
          <w:color w:val="000000" w:themeColor="text1"/>
          <w:lang w:eastAsia="en-US"/>
        </w:rPr>
      </w:pPr>
      <w:r>
        <w:rPr>
          <w:rFonts w:eastAsia="Calibri"/>
          <w:color w:val="000000" w:themeColor="text1"/>
          <w:lang w:eastAsia="en-US"/>
        </w:rPr>
        <w:t xml:space="preserve">   </w:t>
      </w:r>
    </w:p>
    <w:p w:rsidR="00DE631B" w:rsidRDefault="00471CE2">
      <w:pPr>
        <w:widowControl w:val="0"/>
        <w:autoSpaceDE w:val="0"/>
        <w:autoSpaceDN w:val="0"/>
        <w:adjustRightInd w:val="0"/>
        <w:ind w:firstLine="284"/>
        <w:jc w:val="both"/>
        <w:rPr>
          <w:color w:val="000000" w:themeColor="text1"/>
        </w:rPr>
      </w:pPr>
      <w:r>
        <w:rPr>
          <w:rFonts w:eastAsia="Calibri"/>
          <w:color w:val="000000" w:themeColor="text1"/>
          <w:lang w:eastAsia="en-US"/>
        </w:rPr>
        <w:t>Прилагаю заверенные копии документов на _______________________________ листах.</w:t>
      </w:r>
    </w:p>
    <w:p w:rsidR="00DE631B" w:rsidRDefault="00DE631B">
      <w:pPr>
        <w:widowControl w:val="0"/>
        <w:autoSpaceDE w:val="0"/>
        <w:autoSpaceDN w:val="0"/>
        <w:adjustRightInd w:val="0"/>
        <w:ind w:firstLine="284"/>
        <w:rPr>
          <w:color w:val="000000" w:themeColor="text1"/>
        </w:rPr>
      </w:pPr>
    </w:p>
    <w:p w:rsidR="00DE631B" w:rsidRDefault="00471CE2">
      <w:pPr>
        <w:widowControl w:val="0"/>
        <w:autoSpaceDE w:val="0"/>
        <w:autoSpaceDN w:val="0"/>
        <w:adjustRightInd w:val="0"/>
        <w:rPr>
          <w:color w:val="000000" w:themeColor="text1"/>
        </w:rPr>
      </w:pPr>
      <w:proofErr w:type="gramStart"/>
      <w:r>
        <w:rPr>
          <w:color w:val="000000" w:themeColor="text1"/>
        </w:rPr>
        <w:t>Участник  конкурса</w:t>
      </w:r>
      <w:proofErr w:type="gramEnd"/>
      <w:r>
        <w:rPr>
          <w:color w:val="000000" w:themeColor="text1"/>
        </w:rPr>
        <w:t xml:space="preserve">  </w:t>
      </w:r>
    </w:p>
    <w:p w:rsidR="00DE631B" w:rsidRDefault="00471CE2">
      <w:pPr>
        <w:widowControl w:val="0"/>
        <w:autoSpaceDE w:val="0"/>
        <w:autoSpaceDN w:val="0"/>
        <w:adjustRightInd w:val="0"/>
        <w:rPr>
          <w:color w:val="000000" w:themeColor="text1"/>
        </w:rPr>
      </w:pPr>
      <w:r>
        <w:rPr>
          <w:color w:val="000000" w:themeColor="text1"/>
        </w:rPr>
        <w:t>(</w:t>
      </w:r>
      <w:proofErr w:type="gramStart"/>
      <w:r>
        <w:rPr>
          <w:color w:val="000000" w:themeColor="text1"/>
        </w:rPr>
        <w:t>руководитель  юридического</w:t>
      </w:r>
      <w:proofErr w:type="gramEnd"/>
      <w:r>
        <w:rPr>
          <w:color w:val="000000" w:themeColor="text1"/>
        </w:rPr>
        <w:t xml:space="preserve"> лица </w:t>
      </w:r>
    </w:p>
    <w:p w:rsidR="00DE631B" w:rsidRDefault="00471CE2">
      <w:pPr>
        <w:widowControl w:val="0"/>
        <w:autoSpaceDE w:val="0"/>
        <w:autoSpaceDN w:val="0"/>
        <w:adjustRightInd w:val="0"/>
        <w:rPr>
          <w:color w:val="000000" w:themeColor="text1"/>
        </w:rPr>
      </w:pPr>
      <w:r>
        <w:rPr>
          <w:color w:val="000000" w:themeColor="text1"/>
        </w:rPr>
        <w:t xml:space="preserve">или индивидуальный предприниматель) __________________ </w:t>
      </w:r>
    </w:p>
    <w:p w:rsidR="00DE631B" w:rsidRDefault="00471CE2">
      <w:pPr>
        <w:widowControl w:val="0"/>
        <w:autoSpaceDE w:val="0"/>
        <w:autoSpaceDN w:val="0"/>
        <w:adjustRightInd w:val="0"/>
        <w:rPr>
          <w:color w:val="000000" w:themeColor="text1"/>
        </w:rPr>
      </w:pPr>
      <w:r>
        <w:rPr>
          <w:color w:val="000000" w:themeColor="text1"/>
        </w:rPr>
        <w:t xml:space="preserve">                                                                                  (подпись)</w:t>
      </w:r>
    </w:p>
    <w:p w:rsidR="00DE631B" w:rsidRDefault="00471CE2">
      <w:pPr>
        <w:widowControl w:val="0"/>
        <w:autoSpaceDE w:val="0"/>
        <w:autoSpaceDN w:val="0"/>
        <w:adjustRightInd w:val="0"/>
        <w:ind w:firstLine="284"/>
        <w:rPr>
          <w:color w:val="000000" w:themeColor="text1"/>
        </w:rPr>
      </w:pPr>
      <w:r>
        <w:rPr>
          <w:color w:val="000000" w:themeColor="text1"/>
        </w:rPr>
        <w:t xml:space="preserve">     </w:t>
      </w:r>
    </w:p>
    <w:p w:rsidR="00DE631B" w:rsidRDefault="00DE631B">
      <w:pPr>
        <w:ind w:firstLine="709"/>
        <w:jc w:val="right"/>
        <w:rPr>
          <w:color w:val="000000" w:themeColor="text1"/>
        </w:rPr>
      </w:pPr>
    </w:p>
    <w:p w:rsidR="00DE631B" w:rsidRDefault="00471CE2">
      <w:pPr>
        <w:pStyle w:val="ConsPlusNormal"/>
        <w:ind w:left="5245" w:right="-598" w:firstLine="0"/>
        <w:outlineLvl w:val="1"/>
        <w:rPr>
          <w:rFonts w:ascii="Times New Roman" w:hAnsi="Times New Roman" w:cs="Times New Roman"/>
          <w:color w:val="000000" w:themeColor="text1"/>
          <w:sz w:val="24"/>
          <w:szCs w:val="24"/>
        </w:rPr>
      </w:pPr>
      <w:bookmarkStart w:id="9" w:name="Par176"/>
      <w:bookmarkStart w:id="10" w:name="Par321"/>
      <w:bookmarkEnd w:id="9"/>
      <w:bookmarkEnd w:id="10"/>
      <w:proofErr w:type="gramStart"/>
      <w:r>
        <w:rPr>
          <w:rFonts w:ascii="Times New Roman" w:hAnsi="Times New Roman" w:cs="Times New Roman"/>
          <w:color w:val="000000" w:themeColor="text1"/>
          <w:sz w:val="24"/>
          <w:szCs w:val="24"/>
        </w:rPr>
        <w:lastRenderedPageBreak/>
        <w:t>Приложение  №</w:t>
      </w:r>
      <w:proofErr w:type="gramEnd"/>
      <w:r>
        <w:rPr>
          <w:rFonts w:ascii="Times New Roman" w:hAnsi="Times New Roman" w:cs="Times New Roman"/>
          <w:color w:val="000000" w:themeColor="text1"/>
          <w:sz w:val="24"/>
          <w:szCs w:val="24"/>
        </w:rPr>
        <w:t>7</w:t>
      </w:r>
    </w:p>
    <w:p w:rsidR="00DE631B" w:rsidRDefault="00471CE2">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постановлению главы Администрации сельского поселения Богдановский </w:t>
      </w:r>
      <w:proofErr w:type="gramStart"/>
      <w:r>
        <w:rPr>
          <w:rFonts w:ascii="Times New Roman" w:hAnsi="Times New Roman" w:cs="Times New Roman"/>
          <w:color w:val="000000" w:themeColor="text1"/>
          <w:sz w:val="24"/>
          <w:szCs w:val="24"/>
        </w:rPr>
        <w:t>сельсовет  муниципального</w:t>
      </w:r>
      <w:proofErr w:type="gramEnd"/>
      <w:r>
        <w:rPr>
          <w:rFonts w:ascii="Times New Roman" w:hAnsi="Times New Roman" w:cs="Times New Roman"/>
          <w:color w:val="000000" w:themeColor="text1"/>
          <w:sz w:val="24"/>
          <w:szCs w:val="24"/>
        </w:rPr>
        <w:t xml:space="preserve"> района Миякинский район Республики Башкортостан</w:t>
      </w:r>
    </w:p>
    <w:p w:rsidR="00DE631B" w:rsidRDefault="00E05C84">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от       </w:t>
      </w:r>
      <w:r w:rsidR="00BC6E9C">
        <w:rPr>
          <w:rFonts w:ascii="Times New Roman" w:hAnsi="Times New Roman" w:cs="Times New Roman"/>
          <w:color w:val="000000" w:themeColor="text1"/>
          <w:sz w:val="24"/>
          <w:szCs w:val="24"/>
        </w:rPr>
        <w:t xml:space="preserve"> 2022 </w:t>
      </w:r>
      <w:r w:rsidR="00471CE2">
        <w:rPr>
          <w:rFonts w:ascii="Times New Roman" w:hAnsi="Times New Roman" w:cs="Times New Roman"/>
          <w:color w:val="000000" w:themeColor="text1"/>
          <w:sz w:val="24"/>
          <w:szCs w:val="24"/>
        </w:rPr>
        <w:t>года</w:t>
      </w:r>
    </w:p>
    <w:p w:rsidR="00DE631B" w:rsidRDefault="00DE631B">
      <w:pPr>
        <w:widowControl w:val="0"/>
        <w:autoSpaceDE w:val="0"/>
        <w:autoSpaceDN w:val="0"/>
        <w:adjustRightInd w:val="0"/>
        <w:ind w:firstLine="284"/>
        <w:jc w:val="right"/>
        <w:rPr>
          <w:rFonts w:eastAsia="Calibri"/>
          <w:color w:val="000000" w:themeColor="text1"/>
          <w:lang w:eastAsia="en-US"/>
        </w:rPr>
      </w:pPr>
    </w:p>
    <w:p w:rsidR="00DE631B" w:rsidRDefault="00DE631B">
      <w:pPr>
        <w:widowControl w:val="0"/>
        <w:autoSpaceDE w:val="0"/>
        <w:autoSpaceDN w:val="0"/>
        <w:adjustRightInd w:val="0"/>
        <w:ind w:firstLine="284"/>
        <w:rPr>
          <w:color w:val="000000" w:themeColor="text1"/>
        </w:rPr>
      </w:pPr>
    </w:p>
    <w:p w:rsidR="00DE631B" w:rsidRDefault="00471CE2">
      <w:pPr>
        <w:pStyle w:val="ac"/>
        <w:jc w:val="center"/>
      </w:pPr>
      <w:bookmarkStart w:id="11" w:name="Par338"/>
      <w:bookmarkEnd w:id="11"/>
      <w:r>
        <w:t>ЗАЯВЛЕНИЕ НА УЧАСТИЕ В КОНКУРСЕ</w:t>
      </w:r>
    </w:p>
    <w:p w:rsidR="00DE631B" w:rsidRDefault="00471CE2">
      <w:pPr>
        <w:pStyle w:val="ac"/>
        <w:jc w:val="center"/>
      </w:pPr>
      <w:r>
        <w:t>на право размещения нестационарного объекта торговли</w:t>
      </w:r>
    </w:p>
    <w:p w:rsidR="00DE631B" w:rsidRDefault="00471CE2">
      <w:pPr>
        <w:pStyle w:val="ac"/>
        <w:jc w:val="center"/>
      </w:pPr>
      <w:r>
        <w:t xml:space="preserve">(объекта по оказанию услуг) на территории </w:t>
      </w:r>
      <w:r>
        <w:rPr>
          <w:color w:val="000000" w:themeColor="text1"/>
        </w:rPr>
        <w:t xml:space="preserve">сельского поселения Богдановский сельсовет </w:t>
      </w:r>
      <w:r>
        <w:t>муниципального района Миякинский район Республики Башкортостан</w:t>
      </w:r>
    </w:p>
    <w:p w:rsidR="00DE631B" w:rsidRDefault="00DE631B">
      <w:pPr>
        <w:pStyle w:val="ac"/>
        <w:jc w:val="center"/>
      </w:pPr>
    </w:p>
    <w:p w:rsidR="00DE631B" w:rsidRDefault="00471CE2">
      <w:pPr>
        <w:widowControl w:val="0"/>
        <w:autoSpaceDE w:val="0"/>
        <w:autoSpaceDN w:val="0"/>
        <w:adjustRightInd w:val="0"/>
        <w:ind w:firstLine="284"/>
        <w:rPr>
          <w:color w:val="000000" w:themeColor="text1"/>
        </w:rPr>
      </w:pPr>
      <w:r>
        <w:rPr>
          <w:color w:val="000000" w:themeColor="text1"/>
        </w:rPr>
        <w:t xml:space="preserve"> ЛОТ N ____________________</w:t>
      </w:r>
    </w:p>
    <w:p w:rsidR="00DE631B" w:rsidRDefault="00471CE2">
      <w:pPr>
        <w:widowControl w:val="0"/>
        <w:autoSpaceDE w:val="0"/>
        <w:autoSpaceDN w:val="0"/>
        <w:adjustRightInd w:val="0"/>
        <w:ind w:firstLine="284"/>
        <w:rPr>
          <w:color w:val="000000" w:themeColor="text1"/>
        </w:rPr>
      </w:pPr>
      <w:r>
        <w:rPr>
          <w:color w:val="000000" w:themeColor="text1"/>
        </w:rPr>
        <w:t>Адрес объекта: __________________________</w:t>
      </w:r>
    </w:p>
    <w:p w:rsidR="00DE631B" w:rsidRDefault="00471CE2">
      <w:pPr>
        <w:widowControl w:val="0"/>
        <w:autoSpaceDE w:val="0"/>
        <w:autoSpaceDN w:val="0"/>
        <w:adjustRightInd w:val="0"/>
        <w:ind w:firstLine="284"/>
        <w:rPr>
          <w:color w:val="000000" w:themeColor="text1"/>
        </w:rPr>
      </w:pPr>
      <w:r>
        <w:rPr>
          <w:color w:val="000000" w:themeColor="text1"/>
        </w:rPr>
        <w:t xml:space="preserve">Специализация </w:t>
      </w:r>
      <w:proofErr w:type="gramStart"/>
      <w:r>
        <w:rPr>
          <w:color w:val="000000" w:themeColor="text1"/>
        </w:rPr>
        <w:t>объекта:_</w:t>
      </w:r>
      <w:proofErr w:type="gramEnd"/>
      <w:r>
        <w:rPr>
          <w:color w:val="000000" w:themeColor="text1"/>
        </w:rPr>
        <w:t>__________________</w:t>
      </w:r>
    </w:p>
    <w:p w:rsidR="00DE631B" w:rsidRDefault="00471CE2">
      <w:pPr>
        <w:widowControl w:val="0"/>
        <w:autoSpaceDE w:val="0"/>
        <w:autoSpaceDN w:val="0"/>
        <w:adjustRightInd w:val="0"/>
        <w:ind w:firstLine="284"/>
        <w:jc w:val="both"/>
        <w:rPr>
          <w:color w:val="000000" w:themeColor="text1"/>
        </w:rPr>
      </w:pPr>
      <w:r>
        <w:rPr>
          <w:color w:val="000000" w:themeColor="text1"/>
        </w:rPr>
        <w:t xml:space="preserve">1. </w:t>
      </w:r>
      <w:proofErr w:type="gramStart"/>
      <w:r>
        <w:rPr>
          <w:color w:val="000000" w:themeColor="text1"/>
        </w:rPr>
        <w:t>Изучив  документацию</w:t>
      </w:r>
      <w:proofErr w:type="gramEnd"/>
      <w:r>
        <w:rPr>
          <w:color w:val="000000" w:themeColor="text1"/>
        </w:rPr>
        <w:t xml:space="preserve">  по  проведению  открытого  конкурса  на  право размещения  нестационарного  торгового  объекта  (объекта  по оказанию услуг)  на  территории  сельского поселения Богдановский сельсовет муниципального района Миякинский район Республики Башкортостан ___________________________________________</w:t>
      </w:r>
    </w:p>
    <w:p w:rsidR="00DE631B" w:rsidRDefault="00471CE2">
      <w:pPr>
        <w:widowControl w:val="0"/>
        <w:autoSpaceDE w:val="0"/>
        <w:autoSpaceDN w:val="0"/>
        <w:adjustRightInd w:val="0"/>
        <w:ind w:firstLine="284"/>
        <w:rPr>
          <w:color w:val="000000" w:themeColor="text1"/>
        </w:rPr>
      </w:pPr>
      <w:r>
        <w:rPr>
          <w:color w:val="000000" w:themeColor="text1"/>
        </w:rPr>
        <w:t xml:space="preserve">                                (наименование участника конкурса)</w:t>
      </w:r>
    </w:p>
    <w:p w:rsidR="00DE631B" w:rsidRDefault="00471CE2">
      <w:pPr>
        <w:widowControl w:val="0"/>
        <w:autoSpaceDE w:val="0"/>
        <w:autoSpaceDN w:val="0"/>
        <w:adjustRightInd w:val="0"/>
        <w:rPr>
          <w:color w:val="000000" w:themeColor="text1"/>
        </w:rPr>
      </w:pPr>
      <w:r>
        <w:rPr>
          <w:color w:val="000000" w:themeColor="text1"/>
        </w:rPr>
        <w:t>в лице, ____________________________________________________________</w:t>
      </w:r>
    </w:p>
    <w:p w:rsidR="00DE631B" w:rsidRDefault="00471CE2">
      <w:pPr>
        <w:widowControl w:val="0"/>
        <w:autoSpaceDE w:val="0"/>
        <w:autoSpaceDN w:val="0"/>
        <w:adjustRightInd w:val="0"/>
        <w:ind w:firstLine="284"/>
        <w:rPr>
          <w:color w:val="000000" w:themeColor="text1"/>
        </w:rPr>
      </w:pPr>
      <w:r>
        <w:rPr>
          <w:color w:val="000000" w:themeColor="text1"/>
        </w:rPr>
        <w:t xml:space="preserve">         (наименование должности, ФИО руководителя /индивидуального предпринимателя)</w:t>
      </w:r>
    </w:p>
    <w:p w:rsidR="00DE631B" w:rsidRDefault="00471CE2">
      <w:pPr>
        <w:widowControl w:val="0"/>
        <w:autoSpaceDE w:val="0"/>
        <w:autoSpaceDN w:val="0"/>
        <w:adjustRightInd w:val="0"/>
        <w:jc w:val="both"/>
        <w:rPr>
          <w:color w:val="000000" w:themeColor="text1"/>
        </w:rPr>
      </w:pPr>
      <w:r>
        <w:rPr>
          <w:color w:val="000000" w:themeColor="text1"/>
        </w:rPr>
        <w:t>сообщает о согласии участвовать в конкурсе на условиях, установленных в извещении о проведении открытого конкурса и направляет настоящее заявление.</w:t>
      </w:r>
    </w:p>
    <w:p w:rsidR="00DE631B" w:rsidRDefault="00471CE2">
      <w:pPr>
        <w:widowControl w:val="0"/>
        <w:autoSpaceDE w:val="0"/>
        <w:autoSpaceDN w:val="0"/>
        <w:adjustRightInd w:val="0"/>
        <w:jc w:val="both"/>
        <w:rPr>
          <w:color w:val="000000" w:themeColor="text1"/>
        </w:rPr>
      </w:pPr>
      <w:r>
        <w:rPr>
          <w:color w:val="000000" w:themeColor="text1"/>
        </w:rPr>
        <w:t>Настоящим заявлением подтверждаем, что в отношении ____________________________________________________________________________________________</w:t>
      </w:r>
    </w:p>
    <w:p w:rsidR="00DE631B" w:rsidRDefault="00471CE2">
      <w:pPr>
        <w:widowControl w:val="0"/>
        <w:autoSpaceDE w:val="0"/>
        <w:autoSpaceDN w:val="0"/>
        <w:adjustRightInd w:val="0"/>
        <w:jc w:val="both"/>
        <w:rPr>
          <w:color w:val="000000" w:themeColor="text1"/>
        </w:rPr>
      </w:pPr>
      <w:r>
        <w:rPr>
          <w:color w:val="000000" w:themeColor="text1"/>
        </w:rPr>
        <w:t>(наименование организации или ФИО индивидуального предпринимателя -  участника конкурса)</w:t>
      </w:r>
    </w:p>
    <w:p w:rsidR="00DE631B" w:rsidRDefault="00471CE2">
      <w:pPr>
        <w:widowControl w:val="0"/>
        <w:autoSpaceDE w:val="0"/>
        <w:autoSpaceDN w:val="0"/>
        <w:adjustRightInd w:val="0"/>
        <w:jc w:val="both"/>
        <w:rPr>
          <w:color w:val="000000" w:themeColor="text1"/>
        </w:rPr>
      </w:pPr>
      <w:r>
        <w:rPr>
          <w:color w:val="000000" w:themeColor="text1"/>
        </w:rPr>
        <w:t xml:space="preserve">не проводится процедура ликвидации, банкротства, </w:t>
      </w:r>
      <w:proofErr w:type="gramStart"/>
      <w:r>
        <w:rPr>
          <w:color w:val="000000" w:themeColor="text1"/>
        </w:rPr>
        <w:t>деятельность  не</w:t>
      </w:r>
      <w:proofErr w:type="gramEnd"/>
      <w:r>
        <w:rPr>
          <w:color w:val="000000" w:themeColor="text1"/>
        </w:rPr>
        <w:t xml:space="preserve">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DE631B" w:rsidRDefault="00471CE2">
      <w:pPr>
        <w:widowControl w:val="0"/>
        <w:autoSpaceDE w:val="0"/>
        <w:autoSpaceDN w:val="0"/>
        <w:adjustRightInd w:val="0"/>
        <w:ind w:firstLine="284"/>
        <w:jc w:val="both"/>
        <w:rPr>
          <w:color w:val="000000" w:themeColor="text1"/>
        </w:rPr>
      </w:pPr>
      <w:r>
        <w:rPr>
          <w:color w:val="000000" w:themeColor="text1"/>
        </w:rPr>
        <w:t xml:space="preserve">    </w:t>
      </w:r>
      <w:proofErr w:type="gramStart"/>
      <w:r>
        <w:rPr>
          <w:color w:val="000000" w:themeColor="text1"/>
        </w:rPr>
        <w:t>По  окончании</w:t>
      </w:r>
      <w:proofErr w:type="gramEnd"/>
      <w:r>
        <w:rPr>
          <w:color w:val="000000" w:themeColor="text1"/>
        </w:rPr>
        <w:t xml:space="preserve">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w:t>
      </w:r>
    </w:p>
    <w:p w:rsidR="00DE631B" w:rsidRDefault="00471CE2">
      <w:pPr>
        <w:widowControl w:val="0"/>
        <w:numPr>
          <w:ilvl w:val="0"/>
          <w:numId w:val="2"/>
        </w:numPr>
        <w:autoSpaceDE w:val="0"/>
        <w:autoSpaceDN w:val="0"/>
        <w:adjustRightInd w:val="0"/>
        <w:spacing w:after="200" w:line="276" w:lineRule="auto"/>
        <w:rPr>
          <w:color w:val="000000" w:themeColor="text1"/>
        </w:rPr>
      </w:pPr>
      <w:r>
        <w:rPr>
          <w:color w:val="000000" w:themeColor="text1"/>
        </w:rPr>
        <w:t>Данные участника конкурса:</w:t>
      </w:r>
    </w:p>
    <w:tbl>
      <w:tblPr>
        <w:tblW w:w="9720" w:type="dxa"/>
        <w:tblCellSpacing w:w="0" w:type="dxa"/>
        <w:tblInd w:w="75" w:type="dxa"/>
        <w:tblLayout w:type="fixed"/>
        <w:tblCellMar>
          <w:left w:w="75" w:type="dxa"/>
          <w:right w:w="75" w:type="dxa"/>
        </w:tblCellMar>
        <w:tblLook w:val="04A0" w:firstRow="1" w:lastRow="0" w:firstColumn="1" w:lastColumn="0" w:noHBand="0" w:noVBand="1"/>
      </w:tblPr>
      <w:tblGrid>
        <w:gridCol w:w="600"/>
        <w:gridCol w:w="1440"/>
        <w:gridCol w:w="1560"/>
        <w:gridCol w:w="2779"/>
        <w:gridCol w:w="581"/>
        <w:gridCol w:w="1440"/>
        <w:gridCol w:w="1320"/>
      </w:tblGrid>
      <w:tr w:rsidR="00DE631B">
        <w:trPr>
          <w:trHeight w:val="800"/>
          <w:tblCellSpacing w:w="0" w:type="dxa"/>
        </w:trPr>
        <w:tc>
          <w:tcPr>
            <w:tcW w:w="600" w:type="dxa"/>
            <w:vMerge w:val="restart"/>
            <w:tcBorders>
              <w:top w:val="single" w:sz="8" w:space="0" w:color="auto"/>
              <w:left w:val="single" w:sz="8" w:space="0" w:color="auto"/>
              <w:bottom w:val="single" w:sz="8" w:space="0" w:color="auto"/>
              <w:right w:val="single" w:sz="8" w:space="0" w:color="auto"/>
            </w:tcBorders>
          </w:tcPr>
          <w:p w:rsidR="00DE631B" w:rsidRDefault="00471CE2">
            <w:pPr>
              <w:widowControl w:val="0"/>
              <w:autoSpaceDE w:val="0"/>
              <w:autoSpaceDN w:val="0"/>
              <w:adjustRightInd w:val="0"/>
              <w:rPr>
                <w:rFonts w:eastAsia="Calibri"/>
                <w:color w:val="000000" w:themeColor="text1"/>
                <w:lang w:eastAsia="en-US"/>
              </w:rPr>
            </w:pPr>
            <w:r>
              <w:rPr>
                <w:rFonts w:eastAsia="Calibri"/>
                <w:color w:val="000000" w:themeColor="text1"/>
                <w:lang w:eastAsia="en-US"/>
              </w:rPr>
              <w:t xml:space="preserve">1. </w:t>
            </w:r>
          </w:p>
        </w:tc>
        <w:tc>
          <w:tcPr>
            <w:tcW w:w="5779" w:type="dxa"/>
            <w:gridSpan w:val="3"/>
            <w:tcBorders>
              <w:top w:val="single" w:sz="8" w:space="0" w:color="auto"/>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Полное наименование юридического лица или Ф.И.О.  </w:t>
            </w:r>
            <w:proofErr w:type="gramStart"/>
            <w:r>
              <w:rPr>
                <w:rFonts w:eastAsia="Calibri"/>
                <w:color w:val="000000" w:themeColor="text1"/>
                <w:lang w:eastAsia="en-US"/>
              </w:rPr>
              <w:t>индивидуального  предпринимателя</w:t>
            </w:r>
            <w:proofErr w:type="gramEnd"/>
            <w:r>
              <w:rPr>
                <w:rFonts w:eastAsia="Calibri"/>
                <w:color w:val="000000" w:themeColor="text1"/>
                <w:lang w:eastAsia="en-US"/>
              </w:rPr>
              <w:t>.</w:t>
            </w:r>
          </w:p>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Номер контактного телефона               </w:t>
            </w:r>
          </w:p>
        </w:tc>
        <w:tc>
          <w:tcPr>
            <w:tcW w:w="3341" w:type="dxa"/>
            <w:gridSpan w:val="3"/>
            <w:tcBorders>
              <w:top w:val="single" w:sz="8" w:space="0" w:color="auto"/>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400"/>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Сокращенное   наименование   юридического лица или индивидуального предпринимателя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400"/>
          <w:tblCellSpacing w:w="0" w:type="dxa"/>
        </w:trPr>
        <w:tc>
          <w:tcPr>
            <w:tcW w:w="600" w:type="dxa"/>
            <w:vMerge w:val="restart"/>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rPr>
                <w:rFonts w:eastAsia="Calibri"/>
                <w:color w:val="000000" w:themeColor="text1"/>
                <w:lang w:eastAsia="en-US"/>
              </w:rPr>
            </w:pPr>
            <w:r>
              <w:rPr>
                <w:rFonts w:eastAsia="Calibri"/>
                <w:color w:val="000000" w:themeColor="text1"/>
                <w:lang w:eastAsia="en-US"/>
              </w:rPr>
              <w:t xml:space="preserve">2. </w:t>
            </w: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Регистрационные данные: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800"/>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proofErr w:type="gramStart"/>
            <w:r>
              <w:rPr>
                <w:rFonts w:eastAsia="Calibri"/>
                <w:color w:val="000000" w:themeColor="text1"/>
                <w:lang w:eastAsia="en-US"/>
              </w:rPr>
              <w:t xml:space="preserve">Дата,   </w:t>
            </w:r>
            <w:proofErr w:type="gramEnd"/>
            <w:r>
              <w:rPr>
                <w:rFonts w:eastAsia="Calibri"/>
                <w:color w:val="000000" w:themeColor="text1"/>
                <w:lang w:eastAsia="en-US"/>
              </w:rPr>
              <w:t>место   и    орган    регистрации</w:t>
            </w:r>
          </w:p>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юридического    лица,    индивидуального предпринимателя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400"/>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ОГРН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400"/>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ИНН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400"/>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КПП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ОКПО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400"/>
          <w:tblCellSpacing w:w="0" w:type="dxa"/>
        </w:trPr>
        <w:tc>
          <w:tcPr>
            <w:tcW w:w="600" w:type="dxa"/>
            <w:vMerge w:val="restart"/>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rPr>
                <w:rFonts w:eastAsia="Calibri"/>
                <w:color w:val="000000" w:themeColor="text1"/>
                <w:lang w:eastAsia="en-US"/>
              </w:rPr>
            </w:pPr>
            <w:r>
              <w:rPr>
                <w:rFonts w:eastAsia="Calibri"/>
                <w:color w:val="000000" w:themeColor="text1"/>
                <w:lang w:eastAsia="en-US"/>
              </w:rPr>
              <w:t xml:space="preserve">3. </w:t>
            </w:r>
          </w:p>
        </w:tc>
        <w:tc>
          <w:tcPr>
            <w:tcW w:w="9120" w:type="dxa"/>
            <w:gridSpan w:val="6"/>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Юридический адрес/место жительства участника конкурса                </w:t>
            </w:r>
          </w:p>
        </w:tc>
      </w:tr>
      <w:tr w:rsidR="00DE631B">
        <w:trPr>
          <w:trHeight w:val="400"/>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Почтовый индекс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400"/>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Город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400"/>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Улица (проспект, переулок и т.д.)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400"/>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1440" w:type="dxa"/>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Номер дома</w:t>
            </w:r>
          </w:p>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(вл.)     </w:t>
            </w:r>
          </w:p>
        </w:tc>
        <w:tc>
          <w:tcPr>
            <w:tcW w:w="1560" w:type="dxa"/>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c>
          <w:tcPr>
            <w:tcW w:w="2779" w:type="dxa"/>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Корпус (стр.)     </w:t>
            </w:r>
          </w:p>
        </w:tc>
        <w:tc>
          <w:tcPr>
            <w:tcW w:w="581" w:type="dxa"/>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c>
          <w:tcPr>
            <w:tcW w:w="1440" w:type="dxa"/>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Офис      </w:t>
            </w:r>
          </w:p>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(квартира)</w:t>
            </w:r>
          </w:p>
        </w:tc>
        <w:tc>
          <w:tcPr>
            <w:tcW w:w="1320" w:type="dxa"/>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400"/>
          <w:tblCellSpacing w:w="0" w:type="dxa"/>
        </w:trPr>
        <w:tc>
          <w:tcPr>
            <w:tcW w:w="600" w:type="dxa"/>
            <w:vMerge w:val="restart"/>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rPr>
                <w:rFonts w:eastAsia="Calibri"/>
                <w:color w:val="000000" w:themeColor="text1"/>
                <w:lang w:eastAsia="en-US"/>
              </w:rPr>
            </w:pPr>
            <w:r>
              <w:rPr>
                <w:rFonts w:eastAsia="Calibri"/>
                <w:color w:val="000000" w:themeColor="text1"/>
                <w:lang w:eastAsia="en-US"/>
              </w:rPr>
              <w:t>4.</w:t>
            </w:r>
          </w:p>
          <w:p w:rsidR="00DE631B" w:rsidRDefault="00DE631B">
            <w:pPr>
              <w:widowControl w:val="0"/>
              <w:autoSpaceDE w:val="0"/>
              <w:autoSpaceDN w:val="0"/>
              <w:adjustRightInd w:val="0"/>
              <w:ind w:firstLine="284"/>
              <w:rPr>
                <w:rFonts w:eastAsia="Calibri"/>
                <w:color w:val="000000" w:themeColor="text1"/>
                <w:lang w:eastAsia="en-US"/>
              </w:rPr>
            </w:pPr>
          </w:p>
          <w:p w:rsidR="00DE631B" w:rsidRDefault="00DE631B">
            <w:pPr>
              <w:widowControl w:val="0"/>
              <w:autoSpaceDE w:val="0"/>
              <w:autoSpaceDN w:val="0"/>
              <w:adjustRightInd w:val="0"/>
              <w:ind w:firstLine="284"/>
              <w:rPr>
                <w:rFonts w:eastAsia="Calibri"/>
                <w:color w:val="000000" w:themeColor="text1"/>
                <w:lang w:eastAsia="en-US"/>
              </w:rPr>
            </w:pPr>
          </w:p>
          <w:p w:rsidR="00DE631B" w:rsidRDefault="00DE631B">
            <w:pPr>
              <w:widowControl w:val="0"/>
              <w:autoSpaceDE w:val="0"/>
              <w:autoSpaceDN w:val="0"/>
              <w:adjustRightInd w:val="0"/>
              <w:ind w:firstLine="284"/>
              <w:rPr>
                <w:rFonts w:eastAsia="Calibri"/>
                <w:color w:val="000000" w:themeColor="text1"/>
                <w:lang w:eastAsia="en-US"/>
              </w:rPr>
            </w:pPr>
          </w:p>
          <w:p w:rsidR="00DE631B" w:rsidRDefault="00DE631B">
            <w:pPr>
              <w:widowControl w:val="0"/>
              <w:autoSpaceDE w:val="0"/>
              <w:autoSpaceDN w:val="0"/>
              <w:adjustRightInd w:val="0"/>
              <w:ind w:firstLine="284"/>
              <w:rPr>
                <w:rFonts w:eastAsia="Calibri"/>
                <w:color w:val="000000" w:themeColor="text1"/>
                <w:lang w:eastAsia="en-US"/>
              </w:rPr>
            </w:pPr>
          </w:p>
          <w:p w:rsidR="00DE631B" w:rsidRDefault="00DE631B">
            <w:pPr>
              <w:widowControl w:val="0"/>
              <w:autoSpaceDE w:val="0"/>
              <w:autoSpaceDN w:val="0"/>
              <w:adjustRightInd w:val="0"/>
              <w:ind w:firstLine="284"/>
              <w:rPr>
                <w:rFonts w:eastAsia="Calibri"/>
                <w:color w:val="000000" w:themeColor="text1"/>
                <w:lang w:eastAsia="en-US"/>
              </w:rPr>
            </w:pPr>
          </w:p>
          <w:p w:rsidR="00DE631B" w:rsidRDefault="00DE631B">
            <w:pPr>
              <w:widowControl w:val="0"/>
              <w:autoSpaceDE w:val="0"/>
              <w:autoSpaceDN w:val="0"/>
              <w:adjustRightInd w:val="0"/>
              <w:ind w:firstLine="284"/>
              <w:rPr>
                <w:rFonts w:eastAsia="Calibri"/>
                <w:color w:val="000000" w:themeColor="text1"/>
                <w:lang w:eastAsia="en-US"/>
              </w:rPr>
            </w:pPr>
          </w:p>
          <w:p w:rsidR="00DE631B" w:rsidRDefault="00DE631B">
            <w:pPr>
              <w:widowControl w:val="0"/>
              <w:autoSpaceDE w:val="0"/>
              <w:autoSpaceDN w:val="0"/>
              <w:adjustRightInd w:val="0"/>
              <w:ind w:firstLine="284"/>
              <w:rPr>
                <w:rFonts w:eastAsia="Calibri"/>
                <w:color w:val="000000" w:themeColor="text1"/>
                <w:lang w:eastAsia="en-US"/>
              </w:rPr>
            </w:pPr>
          </w:p>
          <w:p w:rsidR="00DE631B" w:rsidRDefault="00DE631B">
            <w:pPr>
              <w:widowControl w:val="0"/>
              <w:autoSpaceDE w:val="0"/>
              <w:autoSpaceDN w:val="0"/>
              <w:adjustRightInd w:val="0"/>
              <w:ind w:firstLine="284"/>
              <w:rPr>
                <w:rFonts w:eastAsia="Calibri"/>
                <w:color w:val="000000" w:themeColor="text1"/>
                <w:lang w:eastAsia="en-US"/>
              </w:rPr>
            </w:pPr>
          </w:p>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 </w:t>
            </w: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Почтовый адрес участника конкурса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400"/>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Почтовый индекс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400"/>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Город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400"/>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Улица (проспект, переулок и т.д.)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1424"/>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1440" w:type="dxa"/>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Номер дома</w:t>
            </w:r>
          </w:p>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(вл.)     </w:t>
            </w:r>
          </w:p>
        </w:tc>
        <w:tc>
          <w:tcPr>
            <w:tcW w:w="1560" w:type="dxa"/>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c>
          <w:tcPr>
            <w:tcW w:w="2779" w:type="dxa"/>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Корпус (стр.)     </w:t>
            </w:r>
          </w:p>
        </w:tc>
        <w:tc>
          <w:tcPr>
            <w:tcW w:w="581" w:type="dxa"/>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c>
          <w:tcPr>
            <w:tcW w:w="1440" w:type="dxa"/>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Офис      </w:t>
            </w:r>
          </w:p>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(квартира)</w:t>
            </w:r>
          </w:p>
        </w:tc>
        <w:tc>
          <w:tcPr>
            <w:tcW w:w="1320" w:type="dxa"/>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400"/>
          <w:tblCellSpacing w:w="0" w:type="dxa"/>
        </w:trPr>
        <w:tc>
          <w:tcPr>
            <w:tcW w:w="600" w:type="dxa"/>
            <w:vMerge w:val="restart"/>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rPr>
                <w:rFonts w:eastAsia="Calibri"/>
                <w:color w:val="000000" w:themeColor="text1"/>
                <w:lang w:eastAsia="en-US"/>
              </w:rPr>
            </w:pPr>
            <w:r>
              <w:rPr>
                <w:rFonts w:eastAsia="Calibri"/>
                <w:color w:val="000000" w:themeColor="text1"/>
                <w:lang w:eastAsia="en-US"/>
              </w:rPr>
              <w:t xml:space="preserve">6. </w:t>
            </w: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Банковские реквизиты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400"/>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Наименование обслуживающего банка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400"/>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Расчетный счет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400"/>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Корреспондентский счет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r w:rsidR="00DE631B">
        <w:trPr>
          <w:trHeight w:val="269"/>
          <w:tblCellSpacing w:w="0" w:type="dxa"/>
        </w:trPr>
        <w:tc>
          <w:tcPr>
            <w:tcW w:w="600" w:type="dxa"/>
            <w:vMerge/>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jc w:val="both"/>
              <w:rPr>
                <w:rFonts w:eastAsia="Calibri"/>
                <w:color w:val="000000" w:themeColor="text1"/>
                <w:lang w:eastAsia="en-US"/>
              </w:rPr>
            </w:pPr>
          </w:p>
        </w:tc>
        <w:tc>
          <w:tcPr>
            <w:tcW w:w="5779" w:type="dxa"/>
            <w:gridSpan w:val="3"/>
            <w:tcBorders>
              <w:left w:val="single" w:sz="8" w:space="0" w:color="auto"/>
              <w:bottom w:val="single" w:sz="8" w:space="0" w:color="auto"/>
              <w:right w:val="single" w:sz="8" w:space="0" w:color="auto"/>
            </w:tcBorders>
          </w:tcPr>
          <w:p w:rsidR="00DE631B" w:rsidRDefault="00471CE2">
            <w:pPr>
              <w:widowControl w:val="0"/>
              <w:autoSpaceDE w:val="0"/>
              <w:autoSpaceDN w:val="0"/>
              <w:adjustRightInd w:val="0"/>
              <w:ind w:firstLine="284"/>
              <w:rPr>
                <w:rFonts w:eastAsia="Calibri"/>
                <w:color w:val="000000" w:themeColor="text1"/>
                <w:lang w:eastAsia="en-US"/>
              </w:rPr>
            </w:pPr>
            <w:r>
              <w:rPr>
                <w:rFonts w:eastAsia="Calibri"/>
                <w:color w:val="000000" w:themeColor="text1"/>
                <w:lang w:eastAsia="en-US"/>
              </w:rPr>
              <w:t xml:space="preserve">БИК                                      </w:t>
            </w:r>
          </w:p>
        </w:tc>
        <w:tc>
          <w:tcPr>
            <w:tcW w:w="3341" w:type="dxa"/>
            <w:gridSpan w:val="3"/>
            <w:tcBorders>
              <w:left w:val="single" w:sz="8" w:space="0" w:color="auto"/>
              <w:bottom w:val="single" w:sz="8" w:space="0" w:color="auto"/>
              <w:right w:val="single" w:sz="8" w:space="0" w:color="auto"/>
            </w:tcBorders>
          </w:tcPr>
          <w:p w:rsidR="00DE631B" w:rsidRDefault="00DE631B">
            <w:pPr>
              <w:widowControl w:val="0"/>
              <w:autoSpaceDE w:val="0"/>
              <w:autoSpaceDN w:val="0"/>
              <w:adjustRightInd w:val="0"/>
              <w:ind w:firstLine="284"/>
              <w:rPr>
                <w:rFonts w:eastAsia="Calibri"/>
                <w:color w:val="000000" w:themeColor="text1"/>
                <w:lang w:eastAsia="en-US"/>
              </w:rPr>
            </w:pPr>
          </w:p>
        </w:tc>
      </w:tr>
    </w:tbl>
    <w:p w:rsidR="00DE631B" w:rsidRDefault="00471CE2">
      <w:pPr>
        <w:widowControl w:val="0"/>
        <w:autoSpaceDE w:val="0"/>
        <w:autoSpaceDN w:val="0"/>
        <w:adjustRightInd w:val="0"/>
        <w:ind w:firstLine="284"/>
        <w:rPr>
          <w:color w:val="000000" w:themeColor="text1"/>
        </w:rPr>
      </w:pPr>
      <w:r>
        <w:rPr>
          <w:color w:val="000000" w:themeColor="text1"/>
        </w:rPr>
        <w:t>3. Заявительные документы:</w:t>
      </w:r>
    </w:p>
    <w:p w:rsidR="00DE631B" w:rsidRDefault="00471CE2">
      <w:pPr>
        <w:pStyle w:val="ab"/>
        <w:widowControl w:val="0"/>
        <w:numPr>
          <w:ilvl w:val="0"/>
          <w:numId w:val="3"/>
        </w:numPr>
        <w:tabs>
          <w:tab w:val="left" w:pos="284"/>
        </w:tabs>
        <w:autoSpaceDE w:val="0"/>
        <w:autoSpaceDN w:val="0"/>
        <w:adjustRightInd w:val="0"/>
        <w:spacing w:line="240" w:lineRule="auto"/>
        <w:ind w:left="0" w:firstLine="272"/>
        <w:jc w:val="left"/>
        <w:rPr>
          <w:color w:val="000000" w:themeColor="text1"/>
        </w:rPr>
      </w:pPr>
      <w:r>
        <w:rPr>
          <w:color w:val="000000" w:themeColor="text1"/>
        </w:rPr>
        <w:t xml:space="preserve">копия устава (для юридических лиц), заверенная заявителем -  </w:t>
      </w:r>
      <w:proofErr w:type="gramStart"/>
      <w:r>
        <w:rPr>
          <w:color w:val="000000" w:themeColor="text1"/>
        </w:rPr>
        <w:t>на  _</w:t>
      </w:r>
      <w:proofErr w:type="gramEnd"/>
      <w:r>
        <w:rPr>
          <w:color w:val="000000" w:themeColor="text1"/>
        </w:rPr>
        <w:t>__ л. в 1 экз.;</w:t>
      </w:r>
    </w:p>
    <w:p w:rsidR="00DE631B" w:rsidRDefault="00471CE2">
      <w:pPr>
        <w:pStyle w:val="ab"/>
        <w:numPr>
          <w:ilvl w:val="0"/>
          <w:numId w:val="3"/>
        </w:numPr>
        <w:tabs>
          <w:tab w:val="left" w:pos="284"/>
        </w:tabs>
        <w:spacing w:line="240" w:lineRule="auto"/>
        <w:ind w:left="0" w:firstLine="272"/>
        <w:rPr>
          <w:color w:val="000000" w:themeColor="text1"/>
        </w:rPr>
      </w:pPr>
      <w:r>
        <w:rPr>
          <w:color w:val="000000" w:themeColor="text1"/>
        </w:rPr>
        <w:t>документ, подтверждающий внесение задатка;</w:t>
      </w:r>
    </w:p>
    <w:p w:rsidR="00DE631B" w:rsidRDefault="00471CE2">
      <w:pPr>
        <w:pStyle w:val="ab"/>
        <w:numPr>
          <w:ilvl w:val="0"/>
          <w:numId w:val="3"/>
        </w:numPr>
        <w:tabs>
          <w:tab w:val="left" w:pos="284"/>
        </w:tabs>
        <w:spacing w:line="240" w:lineRule="auto"/>
        <w:ind w:left="0" w:firstLine="272"/>
        <w:rPr>
          <w:color w:val="000000" w:themeColor="text1"/>
        </w:rPr>
      </w:pPr>
      <w:r>
        <w:rPr>
          <w:color w:val="000000" w:themeColor="text1"/>
        </w:rPr>
        <w:t>документы, подтверждающие полномочия представителя юридического лица;</w:t>
      </w:r>
    </w:p>
    <w:p w:rsidR="00DE631B" w:rsidRDefault="00471CE2">
      <w:pPr>
        <w:pStyle w:val="ab"/>
        <w:numPr>
          <w:ilvl w:val="0"/>
          <w:numId w:val="3"/>
        </w:numPr>
        <w:tabs>
          <w:tab w:val="left" w:pos="284"/>
        </w:tabs>
        <w:spacing w:line="240" w:lineRule="auto"/>
        <w:ind w:left="0" w:firstLine="284"/>
        <w:rPr>
          <w:color w:val="000000" w:themeColor="text1"/>
        </w:rPr>
      </w:pPr>
      <w:r>
        <w:rPr>
          <w:color w:val="000000" w:themeColor="text1"/>
        </w:rPr>
        <w:t>информация о режиме работы объекта;</w:t>
      </w:r>
    </w:p>
    <w:p w:rsidR="00DE631B" w:rsidRDefault="00471CE2">
      <w:pPr>
        <w:pStyle w:val="ab"/>
        <w:numPr>
          <w:ilvl w:val="0"/>
          <w:numId w:val="3"/>
        </w:numPr>
        <w:tabs>
          <w:tab w:val="left" w:pos="284"/>
        </w:tabs>
        <w:spacing w:line="240" w:lineRule="auto"/>
        <w:ind w:left="0" w:firstLine="284"/>
        <w:rPr>
          <w:color w:val="000000" w:themeColor="text1"/>
        </w:rPr>
      </w:pPr>
      <w:r>
        <w:rPr>
          <w:color w:val="000000" w:themeColor="text1"/>
        </w:rPr>
        <w:t>опись представленных документов.</w:t>
      </w:r>
    </w:p>
    <w:p w:rsidR="00DE631B" w:rsidRDefault="00DE631B">
      <w:pPr>
        <w:widowControl w:val="0"/>
        <w:autoSpaceDE w:val="0"/>
        <w:autoSpaceDN w:val="0"/>
        <w:adjustRightInd w:val="0"/>
        <w:ind w:firstLine="284"/>
        <w:rPr>
          <w:color w:val="000000" w:themeColor="text1"/>
        </w:rPr>
      </w:pPr>
    </w:p>
    <w:p w:rsidR="00DE631B" w:rsidRDefault="00471CE2">
      <w:pPr>
        <w:widowControl w:val="0"/>
        <w:autoSpaceDE w:val="0"/>
        <w:autoSpaceDN w:val="0"/>
        <w:adjustRightInd w:val="0"/>
        <w:rPr>
          <w:color w:val="000000" w:themeColor="text1"/>
        </w:rPr>
      </w:pPr>
      <w:proofErr w:type="gramStart"/>
      <w:r>
        <w:rPr>
          <w:color w:val="000000" w:themeColor="text1"/>
        </w:rPr>
        <w:t>Участник  конкурса</w:t>
      </w:r>
      <w:proofErr w:type="gramEnd"/>
      <w:r>
        <w:rPr>
          <w:color w:val="000000" w:themeColor="text1"/>
        </w:rPr>
        <w:t xml:space="preserve">  </w:t>
      </w:r>
    </w:p>
    <w:p w:rsidR="00DE631B" w:rsidRDefault="00471CE2">
      <w:pPr>
        <w:widowControl w:val="0"/>
        <w:autoSpaceDE w:val="0"/>
        <w:autoSpaceDN w:val="0"/>
        <w:adjustRightInd w:val="0"/>
        <w:rPr>
          <w:color w:val="000000" w:themeColor="text1"/>
        </w:rPr>
      </w:pPr>
      <w:r>
        <w:rPr>
          <w:color w:val="000000" w:themeColor="text1"/>
        </w:rPr>
        <w:t>(</w:t>
      </w:r>
      <w:proofErr w:type="gramStart"/>
      <w:r>
        <w:rPr>
          <w:color w:val="000000" w:themeColor="text1"/>
        </w:rPr>
        <w:t>руководитель  юридического</w:t>
      </w:r>
      <w:proofErr w:type="gramEnd"/>
      <w:r>
        <w:rPr>
          <w:color w:val="000000" w:themeColor="text1"/>
        </w:rPr>
        <w:t xml:space="preserve"> лица </w:t>
      </w:r>
    </w:p>
    <w:p w:rsidR="00DE631B" w:rsidRDefault="00471CE2">
      <w:pPr>
        <w:widowControl w:val="0"/>
        <w:autoSpaceDE w:val="0"/>
        <w:autoSpaceDN w:val="0"/>
        <w:adjustRightInd w:val="0"/>
        <w:rPr>
          <w:color w:val="000000" w:themeColor="text1"/>
        </w:rPr>
      </w:pPr>
      <w:r>
        <w:rPr>
          <w:color w:val="000000" w:themeColor="text1"/>
        </w:rPr>
        <w:t xml:space="preserve">или индивидуальный предприниматель) __________________ </w:t>
      </w:r>
    </w:p>
    <w:p w:rsidR="00DE631B" w:rsidRDefault="00471CE2">
      <w:pPr>
        <w:widowControl w:val="0"/>
        <w:autoSpaceDE w:val="0"/>
        <w:autoSpaceDN w:val="0"/>
        <w:adjustRightInd w:val="0"/>
        <w:rPr>
          <w:color w:val="000000" w:themeColor="text1"/>
        </w:rPr>
      </w:pPr>
      <w:r>
        <w:rPr>
          <w:color w:val="000000" w:themeColor="text1"/>
        </w:rPr>
        <w:t xml:space="preserve">                                                                                  (подпись)</w:t>
      </w: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BC6E9C" w:rsidRDefault="00BC6E9C">
      <w:pPr>
        <w:pStyle w:val="ConsPlusNormal"/>
        <w:ind w:left="5245" w:right="-598" w:firstLine="0"/>
        <w:outlineLvl w:val="1"/>
        <w:rPr>
          <w:rFonts w:ascii="Times New Roman" w:hAnsi="Times New Roman" w:cs="Times New Roman"/>
          <w:color w:val="000000" w:themeColor="text1"/>
          <w:sz w:val="24"/>
          <w:szCs w:val="24"/>
        </w:rPr>
      </w:pPr>
    </w:p>
    <w:p w:rsidR="00BC6E9C" w:rsidRDefault="00BC6E9C">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471CE2">
      <w:pPr>
        <w:pStyle w:val="ConsPlusNormal"/>
        <w:ind w:left="5245" w:right="-598" w:firstLine="0"/>
        <w:outlineLvl w:val="1"/>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Приложение  №</w:t>
      </w:r>
      <w:proofErr w:type="gramEnd"/>
      <w:r>
        <w:rPr>
          <w:rFonts w:ascii="Times New Roman" w:hAnsi="Times New Roman" w:cs="Times New Roman"/>
          <w:color w:val="000000" w:themeColor="text1"/>
          <w:sz w:val="24"/>
          <w:szCs w:val="24"/>
        </w:rPr>
        <w:t>8</w:t>
      </w:r>
    </w:p>
    <w:p w:rsidR="00DE631B" w:rsidRDefault="00471CE2">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постановлению главы Администрации сельского поселения Богдановский сельсовет муниципального района Миякинский район Республики Башкортостан</w:t>
      </w:r>
    </w:p>
    <w:p w:rsidR="00BC6E9C" w:rsidRDefault="00BC6E9C">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DE631B" w:rsidRDefault="009F6E34">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от     июл</w:t>
      </w:r>
      <w:bookmarkStart w:id="12" w:name="_GoBack"/>
      <w:bookmarkEnd w:id="12"/>
      <w:r w:rsidR="00BC6E9C">
        <w:rPr>
          <w:rFonts w:ascii="Times New Roman" w:hAnsi="Times New Roman" w:cs="Times New Roman"/>
          <w:color w:val="000000" w:themeColor="text1"/>
          <w:sz w:val="24"/>
          <w:szCs w:val="24"/>
        </w:rPr>
        <w:t>я 2022</w:t>
      </w:r>
      <w:r w:rsidR="00471CE2">
        <w:rPr>
          <w:rFonts w:ascii="Times New Roman" w:hAnsi="Times New Roman" w:cs="Times New Roman"/>
          <w:color w:val="000000" w:themeColor="text1"/>
          <w:sz w:val="24"/>
          <w:szCs w:val="24"/>
        </w:rPr>
        <w:t xml:space="preserve"> года</w:t>
      </w:r>
    </w:p>
    <w:p w:rsidR="00DE631B" w:rsidRDefault="00DE631B">
      <w:pPr>
        <w:shd w:val="clear" w:color="auto" w:fill="FFFFFF"/>
        <w:ind w:firstLine="66"/>
        <w:jc w:val="right"/>
        <w:rPr>
          <w:rFonts w:eastAsia="Calibri"/>
          <w:b/>
          <w:color w:val="000000" w:themeColor="text1"/>
          <w:lang w:eastAsia="en-US"/>
        </w:rPr>
      </w:pPr>
    </w:p>
    <w:p w:rsidR="00DE631B" w:rsidRDefault="00471CE2">
      <w:pPr>
        <w:jc w:val="center"/>
        <w:rPr>
          <w:rFonts w:eastAsia="Calibri"/>
          <w:b/>
          <w:color w:val="000000" w:themeColor="text1"/>
          <w:lang w:eastAsia="en-US"/>
        </w:rPr>
      </w:pPr>
      <w:r>
        <w:rPr>
          <w:rFonts w:eastAsia="Calibri"/>
          <w:b/>
          <w:color w:val="000000" w:themeColor="text1"/>
          <w:lang w:eastAsia="en-US"/>
        </w:rPr>
        <w:t>Форма журнала регистрации</w:t>
      </w:r>
    </w:p>
    <w:p w:rsidR="00DE631B" w:rsidRDefault="00471CE2">
      <w:pPr>
        <w:jc w:val="center"/>
        <w:rPr>
          <w:rFonts w:eastAsia="Calibri"/>
          <w:color w:val="000000" w:themeColor="text1"/>
          <w:lang w:eastAsia="en-US"/>
        </w:rPr>
      </w:pPr>
      <w:r>
        <w:rPr>
          <w:rFonts w:eastAsia="Calibri"/>
          <w:color w:val="000000" w:themeColor="text1"/>
          <w:lang w:eastAsia="en-US"/>
        </w:rPr>
        <w:t>типовых форм заявок с конвертами об участии в открытом конкурсе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tbl>
      <w:tblPr>
        <w:tblStyle w:val="21"/>
        <w:tblpPr w:leftFromText="180" w:rightFromText="180" w:vertAnchor="text" w:horzAnchor="margin" w:tblpY="254"/>
        <w:tblW w:w="9571" w:type="dxa"/>
        <w:tblLayout w:type="fixed"/>
        <w:tblLook w:val="04A0" w:firstRow="1" w:lastRow="0" w:firstColumn="1" w:lastColumn="0" w:noHBand="0" w:noVBand="1"/>
      </w:tblPr>
      <w:tblGrid>
        <w:gridCol w:w="644"/>
        <w:gridCol w:w="1493"/>
        <w:gridCol w:w="859"/>
        <w:gridCol w:w="2027"/>
        <w:gridCol w:w="761"/>
        <w:gridCol w:w="839"/>
        <w:gridCol w:w="743"/>
        <w:gridCol w:w="1212"/>
        <w:gridCol w:w="993"/>
      </w:tblGrid>
      <w:tr w:rsidR="00DE631B">
        <w:tc>
          <w:tcPr>
            <w:tcW w:w="644" w:type="dxa"/>
          </w:tcPr>
          <w:p w:rsidR="00DE631B" w:rsidRDefault="00471CE2">
            <w:pPr>
              <w:jc w:val="center"/>
              <w:rPr>
                <w:rFonts w:eastAsia="Calibri"/>
                <w:color w:val="000000" w:themeColor="text1"/>
              </w:rPr>
            </w:pPr>
            <w:r>
              <w:rPr>
                <w:rFonts w:eastAsia="Calibri"/>
                <w:color w:val="000000" w:themeColor="text1"/>
              </w:rPr>
              <w:t>п/п</w:t>
            </w:r>
          </w:p>
        </w:tc>
        <w:tc>
          <w:tcPr>
            <w:tcW w:w="1493" w:type="dxa"/>
          </w:tcPr>
          <w:p w:rsidR="00DE631B" w:rsidRDefault="00471CE2">
            <w:pPr>
              <w:jc w:val="center"/>
              <w:rPr>
                <w:rFonts w:eastAsia="Calibri"/>
                <w:color w:val="000000" w:themeColor="text1"/>
              </w:rPr>
            </w:pPr>
            <w:r>
              <w:rPr>
                <w:rFonts w:eastAsia="Calibri"/>
                <w:color w:val="000000" w:themeColor="text1"/>
              </w:rPr>
              <w:t>Дата регистрации</w:t>
            </w:r>
          </w:p>
        </w:tc>
        <w:tc>
          <w:tcPr>
            <w:tcW w:w="859" w:type="dxa"/>
          </w:tcPr>
          <w:p w:rsidR="00DE631B" w:rsidRDefault="00471CE2">
            <w:pPr>
              <w:jc w:val="center"/>
              <w:rPr>
                <w:rFonts w:eastAsia="Calibri"/>
                <w:color w:val="000000" w:themeColor="text1"/>
              </w:rPr>
            </w:pPr>
            <w:r>
              <w:rPr>
                <w:rFonts w:eastAsia="Calibri"/>
                <w:color w:val="000000" w:themeColor="text1"/>
              </w:rPr>
              <w:t>время</w:t>
            </w:r>
          </w:p>
        </w:tc>
        <w:tc>
          <w:tcPr>
            <w:tcW w:w="2027" w:type="dxa"/>
          </w:tcPr>
          <w:p w:rsidR="00DE631B" w:rsidRDefault="00471CE2">
            <w:pPr>
              <w:jc w:val="center"/>
              <w:rPr>
                <w:rFonts w:eastAsia="Calibri"/>
                <w:color w:val="000000" w:themeColor="text1"/>
              </w:rPr>
            </w:pPr>
            <w:r>
              <w:rPr>
                <w:rFonts w:eastAsia="Calibri"/>
                <w:color w:val="000000" w:themeColor="text1"/>
              </w:rPr>
              <w:t>Наименование юридического лица или индивидуального предпринимателя</w:t>
            </w:r>
          </w:p>
        </w:tc>
        <w:tc>
          <w:tcPr>
            <w:tcW w:w="761" w:type="dxa"/>
          </w:tcPr>
          <w:p w:rsidR="00DE631B" w:rsidRDefault="00471CE2">
            <w:pPr>
              <w:jc w:val="center"/>
              <w:rPr>
                <w:rFonts w:eastAsia="Calibri"/>
                <w:color w:val="000000" w:themeColor="text1"/>
              </w:rPr>
            </w:pPr>
            <w:r>
              <w:rPr>
                <w:rFonts w:eastAsia="Calibri"/>
                <w:color w:val="000000" w:themeColor="text1"/>
              </w:rPr>
              <w:t>Зона №</w:t>
            </w:r>
          </w:p>
        </w:tc>
        <w:tc>
          <w:tcPr>
            <w:tcW w:w="839" w:type="dxa"/>
          </w:tcPr>
          <w:p w:rsidR="00DE631B" w:rsidRDefault="00471CE2">
            <w:pPr>
              <w:jc w:val="center"/>
              <w:rPr>
                <w:rFonts w:eastAsia="Calibri"/>
                <w:color w:val="000000" w:themeColor="text1"/>
              </w:rPr>
            </w:pPr>
            <w:r>
              <w:rPr>
                <w:rFonts w:eastAsia="Calibri"/>
                <w:color w:val="000000" w:themeColor="text1"/>
              </w:rPr>
              <w:t>№ места</w:t>
            </w:r>
          </w:p>
        </w:tc>
        <w:tc>
          <w:tcPr>
            <w:tcW w:w="743" w:type="dxa"/>
          </w:tcPr>
          <w:p w:rsidR="00DE631B" w:rsidRDefault="00471CE2">
            <w:pPr>
              <w:jc w:val="center"/>
              <w:rPr>
                <w:rFonts w:eastAsia="Calibri"/>
                <w:color w:val="000000" w:themeColor="text1"/>
              </w:rPr>
            </w:pPr>
            <w:r>
              <w:rPr>
                <w:rFonts w:eastAsia="Calibri"/>
                <w:color w:val="000000" w:themeColor="text1"/>
              </w:rPr>
              <w:t>№ лота</w:t>
            </w:r>
          </w:p>
        </w:tc>
        <w:tc>
          <w:tcPr>
            <w:tcW w:w="1212" w:type="dxa"/>
          </w:tcPr>
          <w:p w:rsidR="00DE631B" w:rsidRDefault="00471CE2">
            <w:pPr>
              <w:jc w:val="center"/>
              <w:rPr>
                <w:rFonts w:eastAsia="Calibri"/>
                <w:color w:val="000000" w:themeColor="text1"/>
              </w:rPr>
            </w:pPr>
            <w:r>
              <w:rPr>
                <w:rFonts w:eastAsia="Calibri"/>
                <w:color w:val="000000" w:themeColor="text1"/>
              </w:rPr>
              <w:t>Подпись и дата заявителя</w:t>
            </w:r>
          </w:p>
        </w:tc>
        <w:tc>
          <w:tcPr>
            <w:tcW w:w="993" w:type="dxa"/>
          </w:tcPr>
          <w:p w:rsidR="00DE631B" w:rsidRDefault="00471CE2">
            <w:pPr>
              <w:jc w:val="center"/>
              <w:rPr>
                <w:rFonts w:eastAsia="Calibri"/>
                <w:color w:val="000000" w:themeColor="text1"/>
              </w:rPr>
            </w:pPr>
            <w:r>
              <w:rPr>
                <w:rFonts w:eastAsia="Calibri"/>
                <w:color w:val="000000" w:themeColor="text1"/>
              </w:rPr>
              <w:t xml:space="preserve">Ф.И.О. должно </w:t>
            </w:r>
            <w:proofErr w:type="spellStart"/>
            <w:r>
              <w:rPr>
                <w:rFonts w:eastAsia="Calibri"/>
                <w:color w:val="000000" w:themeColor="text1"/>
              </w:rPr>
              <w:t>стного</w:t>
            </w:r>
            <w:proofErr w:type="spellEnd"/>
            <w:r>
              <w:rPr>
                <w:rFonts w:eastAsia="Calibri"/>
                <w:color w:val="000000" w:themeColor="text1"/>
              </w:rPr>
              <w:t xml:space="preserve"> лица</w:t>
            </w:r>
          </w:p>
        </w:tc>
      </w:tr>
      <w:tr w:rsidR="00DE631B">
        <w:tc>
          <w:tcPr>
            <w:tcW w:w="644" w:type="dxa"/>
          </w:tcPr>
          <w:p w:rsidR="00DE631B" w:rsidRDefault="00471CE2">
            <w:pPr>
              <w:jc w:val="center"/>
              <w:rPr>
                <w:rFonts w:eastAsia="Calibri"/>
                <w:color w:val="000000" w:themeColor="text1"/>
              </w:rPr>
            </w:pPr>
            <w:r>
              <w:rPr>
                <w:rFonts w:eastAsia="Calibri"/>
                <w:color w:val="000000" w:themeColor="text1"/>
              </w:rPr>
              <w:t>1</w:t>
            </w:r>
          </w:p>
        </w:tc>
        <w:tc>
          <w:tcPr>
            <w:tcW w:w="1493" w:type="dxa"/>
          </w:tcPr>
          <w:p w:rsidR="00DE631B" w:rsidRDefault="00471CE2">
            <w:pPr>
              <w:jc w:val="center"/>
              <w:rPr>
                <w:rFonts w:eastAsia="Calibri"/>
                <w:color w:val="000000" w:themeColor="text1"/>
              </w:rPr>
            </w:pPr>
            <w:r>
              <w:rPr>
                <w:rFonts w:eastAsia="Calibri"/>
                <w:color w:val="000000" w:themeColor="text1"/>
              </w:rPr>
              <w:t>2</w:t>
            </w:r>
          </w:p>
        </w:tc>
        <w:tc>
          <w:tcPr>
            <w:tcW w:w="859" w:type="dxa"/>
          </w:tcPr>
          <w:p w:rsidR="00DE631B" w:rsidRDefault="00471CE2">
            <w:pPr>
              <w:jc w:val="center"/>
              <w:rPr>
                <w:rFonts w:eastAsia="Calibri"/>
                <w:color w:val="000000" w:themeColor="text1"/>
              </w:rPr>
            </w:pPr>
            <w:r>
              <w:rPr>
                <w:rFonts w:eastAsia="Calibri"/>
                <w:color w:val="000000" w:themeColor="text1"/>
              </w:rPr>
              <w:t>3</w:t>
            </w:r>
          </w:p>
        </w:tc>
        <w:tc>
          <w:tcPr>
            <w:tcW w:w="2027" w:type="dxa"/>
          </w:tcPr>
          <w:p w:rsidR="00DE631B" w:rsidRDefault="00471CE2">
            <w:pPr>
              <w:jc w:val="center"/>
              <w:rPr>
                <w:rFonts w:eastAsia="Calibri"/>
                <w:color w:val="000000" w:themeColor="text1"/>
              </w:rPr>
            </w:pPr>
            <w:r>
              <w:rPr>
                <w:rFonts w:eastAsia="Calibri"/>
                <w:color w:val="000000" w:themeColor="text1"/>
              </w:rPr>
              <w:t>4</w:t>
            </w:r>
          </w:p>
        </w:tc>
        <w:tc>
          <w:tcPr>
            <w:tcW w:w="761" w:type="dxa"/>
          </w:tcPr>
          <w:p w:rsidR="00DE631B" w:rsidRDefault="00471CE2">
            <w:pPr>
              <w:jc w:val="center"/>
              <w:rPr>
                <w:rFonts w:eastAsia="Calibri"/>
                <w:color w:val="000000" w:themeColor="text1"/>
              </w:rPr>
            </w:pPr>
            <w:r>
              <w:rPr>
                <w:rFonts w:eastAsia="Calibri"/>
                <w:color w:val="000000" w:themeColor="text1"/>
              </w:rPr>
              <w:t>5</w:t>
            </w:r>
          </w:p>
        </w:tc>
        <w:tc>
          <w:tcPr>
            <w:tcW w:w="839" w:type="dxa"/>
          </w:tcPr>
          <w:p w:rsidR="00DE631B" w:rsidRDefault="00471CE2">
            <w:pPr>
              <w:jc w:val="center"/>
              <w:rPr>
                <w:rFonts w:eastAsia="Calibri"/>
                <w:color w:val="000000" w:themeColor="text1"/>
              </w:rPr>
            </w:pPr>
            <w:r>
              <w:rPr>
                <w:rFonts w:eastAsia="Calibri"/>
                <w:color w:val="000000" w:themeColor="text1"/>
              </w:rPr>
              <w:t>6</w:t>
            </w:r>
          </w:p>
        </w:tc>
        <w:tc>
          <w:tcPr>
            <w:tcW w:w="743" w:type="dxa"/>
          </w:tcPr>
          <w:p w:rsidR="00DE631B" w:rsidRDefault="00471CE2">
            <w:pPr>
              <w:jc w:val="center"/>
              <w:rPr>
                <w:rFonts w:eastAsia="Calibri"/>
                <w:color w:val="000000" w:themeColor="text1"/>
              </w:rPr>
            </w:pPr>
            <w:r>
              <w:rPr>
                <w:rFonts w:eastAsia="Calibri"/>
                <w:color w:val="000000" w:themeColor="text1"/>
              </w:rPr>
              <w:t>7</w:t>
            </w:r>
          </w:p>
        </w:tc>
        <w:tc>
          <w:tcPr>
            <w:tcW w:w="1212" w:type="dxa"/>
          </w:tcPr>
          <w:p w:rsidR="00DE631B" w:rsidRDefault="00471CE2">
            <w:pPr>
              <w:jc w:val="center"/>
              <w:rPr>
                <w:rFonts w:eastAsia="Calibri"/>
                <w:color w:val="000000" w:themeColor="text1"/>
              </w:rPr>
            </w:pPr>
            <w:r>
              <w:rPr>
                <w:rFonts w:eastAsia="Calibri"/>
                <w:color w:val="000000" w:themeColor="text1"/>
              </w:rPr>
              <w:t>8</w:t>
            </w:r>
          </w:p>
        </w:tc>
        <w:tc>
          <w:tcPr>
            <w:tcW w:w="993" w:type="dxa"/>
          </w:tcPr>
          <w:p w:rsidR="00DE631B" w:rsidRDefault="00471CE2">
            <w:pPr>
              <w:jc w:val="center"/>
              <w:rPr>
                <w:rFonts w:eastAsia="Calibri"/>
                <w:color w:val="000000" w:themeColor="text1"/>
              </w:rPr>
            </w:pPr>
            <w:r>
              <w:rPr>
                <w:rFonts w:eastAsia="Calibri"/>
                <w:color w:val="000000" w:themeColor="text1"/>
              </w:rPr>
              <w:t>9</w:t>
            </w: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r w:rsidR="00DE631B">
        <w:tc>
          <w:tcPr>
            <w:tcW w:w="644" w:type="dxa"/>
          </w:tcPr>
          <w:p w:rsidR="00DE631B" w:rsidRDefault="00DE631B">
            <w:pPr>
              <w:jc w:val="center"/>
              <w:rPr>
                <w:rFonts w:eastAsia="Calibri"/>
                <w:color w:val="000000" w:themeColor="text1"/>
              </w:rPr>
            </w:pPr>
          </w:p>
        </w:tc>
        <w:tc>
          <w:tcPr>
            <w:tcW w:w="1493" w:type="dxa"/>
          </w:tcPr>
          <w:p w:rsidR="00DE631B" w:rsidRDefault="00DE631B">
            <w:pPr>
              <w:jc w:val="center"/>
              <w:rPr>
                <w:rFonts w:eastAsia="Calibri"/>
                <w:color w:val="000000" w:themeColor="text1"/>
              </w:rPr>
            </w:pPr>
          </w:p>
        </w:tc>
        <w:tc>
          <w:tcPr>
            <w:tcW w:w="859" w:type="dxa"/>
          </w:tcPr>
          <w:p w:rsidR="00DE631B" w:rsidRDefault="00DE631B">
            <w:pPr>
              <w:jc w:val="center"/>
              <w:rPr>
                <w:rFonts w:eastAsia="Calibri"/>
                <w:color w:val="000000" w:themeColor="text1"/>
              </w:rPr>
            </w:pPr>
          </w:p>
        </w:tc>
        <w:tc>
          <w:tcPr>
            <w:tcW w:w="2027" w:type="dxa"/>
          </w:tcPr>
          <w:p w:rsidR="00DE631B" w:rsidRDefault="00DE631B">
            <w:pPr>
              <w:jc w:val="center"/>
              <w:rPr>
                <w:rFonts w:eastAsia="Calibri"/>
                <w:color w:val="000000" w:themeColor="text1"/>
              </w:rPr>
            </w:pPr>
          </w:p>
        </w:tc>
        <w:tc>
          <w:tcPr>
            <w:tcW w:w="761" w:type="dxa"/>
          </w:tcPr>
          <w:p w:rsidR="00DE631B" w:rsidRDefault="00DE631B">
            <w:pPr>
              <w:jc w:val="center"/>
              <w:rPr>
                <w:rFonts w:eastAsia="Calibri"/>
                <w:color w:val="000000" w:themeColor="text1"/>
              </w:rPr>
            </w:pPr>
          </w:p>
        </w:tc>
        <w:tc>
          <w:tcPr>
            <w:tcW w:w="839" w:type="dxa"/>
          </w:tcPr>
          <w:p w:rsidR="00DE631B" w:rsidRDefault="00DE631B">
            <w:pPr>
              <w:jc w:val="center"/>
              <w:rPr>
                <w:rFonts w:eastAsia="Calibri"/>
                <w:color w:val="000000" w:themeColor="text1"/>
              </w:rPr>
            </w:pPr>
          </w:p>
        </w:tc>
        <w:tc>
          <w:tcPr>
            <w:tcW w:w="743" w:type="dxa"/>
          </w:tcPr>
          <w:p w:rsidR="00DE631B" w:rsidRDefault="00DE631B">
            <w:pPr>
              <w:jc w:val="center"/>
              <w:rPr>
                <w:rFonts w:eastAsia="Calibri"/>
                <w:color w:val="000000" w:themeColor="text1"/>
              </w:rPr>
            </w:pPr>
          </w:p>
        </w:tc>
        <w:tc>
          <w:tcPr>
            <w:tcW w:w="1212" w:type="dxa"/>
          </w:tcPr>
          <w:p w:rsidR="00DE631B" w:rsidRDefault="00DE631B">
            <w:pPr>
              <w:jc w:val="center"/>
              <w:rPr>
                <w:rFonts w:eastAsia="Calibri"/>
                <w:color w:val="000000" w:themeColor="text1"/>
              </w:rPr>
            </w:pPr>
          </w:p>
        </w:tc>
        <w:tc>
          <w:tcPr>
            <w:tcW w:w="993" w:type="dxa"/>
          </w:tcPr>
          <w:p w:rsidR="00DE631B" w:rsidRDefault="00DE631B">
            <w:pPr>
              <w:jc w:val="center"/>
              <w:rPr>
                <w:rFonts w:eastAsia="Calibri"/>
                <w:color w:val="000000" w:themeColor="text1"/>
              </w:rPr>
            </w:pPr>
          </w:p>
        </w:tc>
      </w:tr>
    </w:tbl>
    <w:p w:rsidR="00DE631B" w:rsidRDefault="00DE631B">
      <w:pPr>
        <w:ind w:left="3969"/>
        <w:jc w:val="right"/>
        <w:rPr>
          <w:color w:val="000000" w:themeColor="text1"/>
        </w:rPr>
      </w:pPr>
    </w:p>
    <w:p w:rsidR="00DE631B" w:rsidRDefault="00DE631B">
      <w:pPr>
        <w:ind w:left="3969"/>
        <w:jc w:val="right"/>
        <w:rPr>
          <w:color w:val="000000" w:themeColor="text1"/>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DE631B">
      <w:pPr>
        <w:pStyle w:val="ConsPlusNormal"/>
        <w:ind w:left="5245" w:right="-598" w:firstLine="0"/>
        <w:outlineLvl w:val="1"/>
        <w:rPr>
          <w:rFonts w:ascii="Times New Roman" w:hAnsi="Times New Roman" w:cs="Times New Roman"/>
          <w:color w:val="000000" w:themeColor="text1"/>
          <w:sz w:val="24"/>
          <w:szCs w:val="24"/>
        </w:rPr>
      </w:pPr>
    </w:p>
    <w:p w:rsidR="00DE631B" w:rsidRDefault="00471CE2">
      <w:pPr>
        <w:pStyle w:val="ConsPlusNormal"/>
        <w:ind w:left="5245" w:right="-598" w:firstLine="0"/>
        <w:outlineLvl w:val="1"/>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Приложение  №</w:t>
      </w:r>
      <w:proofErr w:type="gramEnd"/>
      <w:r>
        <w:rPr>
          <w:rFonts w:ascii="Times New Roman" w:hAnsi="Times New Roman" w:cs="Times New Roman"/>
          <w:color w:val="000000" w:themeColor="text1"/>
          <w:sz w:val="24"/>
          <w:szCs w:val="24"/>
        </w:rPr>
        <w:t>9</w:t>
      </w:r>
    </w:p>
    <w:p w:rsidR="00DE631B" w:rsidRDefault="00471CE2">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постановлению главы Администрации сельского поселения Богдановский </w:t>
      </w:r>
      <w:proofErr w:type="gramStart"/>
      <w:r>
        <w:rPr>
          <w:rFonts w:ascii="Times New Roman" w:hAnsi="Times New Roman" w:cs="Times New Roman"/>
          <w:color w:val="000000" w:themeColor="text1"/>
          <w:sz w:val="24"/>
          <w:szCs w:val="24"/>
        </w:rPr>
        <w:t>сельсовет  муниципального</w:t>
      </w:r>
      <w:proofErr w:type="gramEnd"/>
      <w:r>
        <w:rPr>
          <w:rFonts w:ascii="Times New Roman" w:hAnsi="Times New Roman" w:cs="Times New Roman"/>
          <w:color w:val="000000" w:themeColor="text1"/>
          <w:sz w:val="24"/>
          <w:szCs w:val="24"/>
        </w:rPr>
        <w:t xml:space="preserve"> района Миякинский район Республики Башкортостан</w:t>
      </w:r>
    </w:p>
    <w:p w:rsidR="00DE631B" w:rsidRDefault="00E05C84">
      <w:pPr>
        <w:pStyle w:val="ConsPlusNormal"/>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от        </w:t>
      </w:r>
      <w:r w:rsidR="00BC6E9C">
        <w:rPr>
          <w:rFonts w:ascii="Times New Roman" w:hAnsi="Times New Roman" w:cs="Times New Roman"/>
          <w:color w:val="000000" w:themeColor="text1"/>
          <w:sz w:val="24"/>
          <w:szCs w:val="24"/>
        </w:rPr>
        <w:t>2022</w:t>
      </w:r>
      <w:r w:rsidR="00471CE2">
        <w:rPr>
          <w:rFonts w:ascii="Times New Roman" w:hAnsi="Times New Roman" w:cs="Times New Roman"/>
          <w:color w:val="000000" w:themeColor="text1"/>
          <w:sz w:val="24"/>
          <w:szCs w:val="24"/>
        </w:rPr>
        <w:t xml:space="preserve"> года</w:t>
      </w:r>
    </w:p>
    <w:p w:rsidR="00DE631B" w:rsidRDefault="00DE631B">
      <w:pPr>
        <w:jc w:val="right"/>
        <w:rPr>
          <w:rFonts w:eastAsia="Calibri"/>
          <w:b/>
          <w:color w:val="000000" w:themeColor="text1"/>
          <w:lang w:eastAsia="en-US"/>
        </w:rPr>
      </w:pPr>
    </w:p>
    <w:p w:rsidR="00DE631B" w:rsidRDefault="00471CE2">
      <w:pPr>
        <w:jc w:val="center"/>
        <w:rPr>
          <w:rFonts w:eastAsia="Calibri"/>
          <w:b/>
          <w:color w:val="000000" w:themeColor="text1"/>
          <w:lang w:eastAsia="en-US"/>
        </w:rPr>
      </w:pPr>
      <w:r>
        <w:rPr>
          <w:rFonts w:eastAsia="Calibri"/>
          <w:b/>
          <w:color w:val="000000" w:themeColor="text1"/>
          <w:lang w:eastAsia="en-US"/>
        </w:rPr>
        <w:t>Форма журнала регистрации</w:t>
      </w:r>
    </w:p>
    <w:p w:rsidR="00DE631B" w:rsidRDefault="00471CE2">
      <w:pPr>
        <w:jc w:val="center"/>
        <w:rPr>
          <w:rFonts w:eastAsia="Calibri"/>
          <w:color w:val="000000" w:themeColor="text1"/>
          <w:lang w:eastAsia="en-US"/>
        </w:rPr>
      </w:pPr>
      <w:r>
        <w:rPr>
          <w:rFonts w:eastAsia="Calibri"/>
          <w:color w:val="000000" w:themeColor="text1"/>
          <w:lang w:eastAsia="en-US"/>
        </w:rPr>
        <w:t>договоров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tbl>
      <w:tblPr>
        <w:tblStyle w:val="31"/>
        <w:tblpPr w:leftFromText="180" w:rightFromText="180" w:vertAnchor="text" w:horzAnchor="margin" w:tblpY="254"/>
        <w:tblW w:w="9571" w:type="dxa"/>
        <w:tblLayout w:type="fixed"/>
        <w:tblLook w:val="04A0" w:firstRow="1" w:lastRow="0" w:firstColumn="1" w:lastColumn="0" w:noHBand="0" w:noVBand="1"/>
      </w:tblPr>
      <w:tblGrid>
        <w:gridCol w:w="516"/>
        <w:gridCol w:w="1398"/>
        <w:gridCol w:w="1892"/>
        <w:gridCol w:w="1069"/>
        <w:gridCol w:w="780"/>
        <w:gridCol w:w="657"/>
        <w:gridCol w:w="750"/>
        <w:gridCol w:w="1222"/>
        <w:gridCol w:w="1287"/>
      </w:tblGrid>
      <w:tr w:rsidR="00DE631B">
        <w:tc>
          <w:tcPr>
            <w:tcW w:w="516" w:type="dxa"/>
          </w:tcPr>
          <w:p w:rsidR="00DE631B" w:rsidRDefault="00471CE2">
            <w:pPr>
              <w:jc w:val="center"/>
              <w:rPr>
                <w:rFonts w:eastAsia="Calibri"/>
                <w:color w:val="000000" w:themeColor="text1"/>
              </w:rPr>
            </w:pPr>
            <w:r>
              <w:rPr>
                <w:rFonts w:eastAsia="Calibri"/>
                <w:color w:val="000000" w:themeColor="text1"/>
              </w:rPr>
              <w:t>п/п</w:t>
            </w:r>
          </w:p>
        </w:tc>
        <w:tc>
          <w:tcPr>
            <w:tcW w:w="1398" w:type="dxa"/>
          </w:tcPr>
          <w:p w:rsidR="00DE631B" w:rsidRDefault="00471CE2">
            <w:pPr>
              <w:jc w:val="center"/>
              <w:rPr>
                <w:rFonts w:eastAsia="Calibri"/>
                <w:color w:val="000000" w:themeColor="text1"/>
              </w:rPr>
            </w:pPr>
            <w:r>
              <w:rPr>
                <w:rFonts w:eastAsia="Calibri"/>
                <w:color w:val="000000" w:themeColor="text1"/>
              </w:rPr>
              <w:t>Дата регистрации</w:t>
            </w:r>
          </w:p>
        </w:tc>
        <w:tc>
          <w:tcPr>
            <w:tcW w:w="1892" w:type="dxa"/>
          </w:tcPr>
          <w:p w:rsidR="00DE631B" w:rsidRDefault="00471CE2">
            <w:pPr>
              <w:jc w:val="center"/>
              <w:rPr>
                <w:rFonts w:eastAsia="Calibri"/>
                <w:color w:val="000000" w:themeColor="text1"/>
              </w:rPr>
            </w:pPr>
            <w:r>
              <w:rPr>
                <w:rFonts w:eastAsia="Calibri"/>
                <w:color w:val="000000" w:themeColor="text1"/>
              </w:rPr>
              <w:t>Наименование юридического лица или индивидуального предпринимателя я</w:t>
            </w:r>
          </w:p>
        </w:tc>
        <w:tc>
          <w:tcPr>
            <w:tcW w:w="1069" w:type="dxa"/>
          </w:tcPr>
          <w:p w:rsidR="00DE631B" w:rsidRDefault="00471CE2">
            <w:pPr>
              <w:jc w:val="center"/>
              <w:rPr>
                <w:rFonts w:eastAsia="Calibri"/>
                <w:color w:val="000000" w:themeColor="text1"/>
              </w:rPr>
            </w:pPr>
            <w:r>
              <w:rPr>
                <w:rFonts w:eastAsia="Calibri"/>
                <w:color w:val="000000" w:themeColor="text1"/>
              </w:rPr>
              <w:t>Срок действия договора</w:t>
            </w:r>
          </w:p>
        </w:tc>
        <w:tc>
          <w:tcPr>
            <w:tcW w:w="780" w:type="dxa"/>
          </w:tcPr>
          <w:p w:rsidR="00DE631B" w:rsidRDefault="00471CE2">
            <w:pPr>
              <w:jc w:val="center"/>
              <w:rPr>
                <w:rFonts w:eastAsia="Calibri"/>
                <w:color w:val="000000" w:themeColor="text1"/>
              </w:rPr>
            </w:pPr>
            <w:proofErr w:type="spellStart"/>
            <w:r>
              <w:rPr>
                <w:rFonts w:eastAsia="Calibri"/>
                <w:color w:val="000000" w:themeColor="text1"/>
              </w:rPr>
              <w:t>Сведе</w:t>
            </w:r>
            <w:proofErr w:type="spellEnd"/>
            <w:r>
              <w:rPr>
                <w:rFonts w:eastAsia="Calibri"/>
                <w:color w:val="000000" w:themeColor="text1"/>
              </w:rPr>
              <w:t xml:space="preserve"> -</w:t>
            </w:r>
            <w:proofErr w:type="spellStart"/>
            <w:r>
              <w:rPr>
                <w:rFonts w:eastAsia="Calibri"/>
                <w:color w:val="000000" w:themeColor="text1"/>
              </w:rPr>
              <w:t>ния</w:t>
            </w:r>
            <w:proofErr w:type="spellEnd"/>
            <w:r>
              <w:rPr>
                <w:rFonts w:eastAsia="Calibri"/>
                <w:color w:val="000000" w:themeColor="text1"/>
              </w:rPr>
              <w:t xml:space="preserve"> о </w:t>
            </w:r>
            <w:proofErr w:type="spellStart"/>
            <w:r>
              <w:rPr>
                <w:rFonts w:eastAsia="Calibri"/>
                <w:color w:val="000000" w:themeColor="text1"/>
              </w:rPr>
              <w:t>прод</w:t>
            </w:r>
            <w:proofErr w:type="spellEnd"/>
            <w:r>
              <w:rPr>
                <w:rFonts w:eastAsia="Calibri"/>
                <w:color w:val="000000" w:themeColor="text1"/>
              </w:rPr>
              <w:t xml:space="preserve">- лени </w:t>
            </w:r>
            <w:proofErr w:type="spellStart"/>
            <w:r>
              <w:rPr>
                <w:rFonts w:eastAsia="Calibri"/>
                <w:color w:val="000000" w:themeColor="text1"/>
              </w:rPr>
              <w:t>дого</w:t>
            </w:r>
            <w:proofErr w:type="spellEnd"/>
            <w:r>
              <w:rPr>
                <w:rFonts w:eastAsia="Calibri"/>
                <w:color w:val="000000" w:themeColor="text1"/>
              </w:rPr>
              <w:t>- вора</w:t>
            </w:r>
          </w:p>
        </w:tc>
        <w:tc>
          <w:tcPr>
            <w:tcW w:w="657" w:type="dxa"/>
          </w:tcPr>
          <w:p w:rsidR="00DE631B" w:rsidRDefault="00471CE2">
            <w:pPr>
              <w:jc w:val="center"/>
              <w:rPr>
                <w:rFonts w:eastAsia="Calibri"/>
                <w:color w:val="000000" w:themeColor="text1"/>
              </w:rPr>
            </w:pPr>
            <w:r>
              <w:rPr>
                <w:rFonts w:eastAsia="Calibri"/>
                <w:color w:val="000000" w:themeColor="text1"/>
              </w:rPr>
              <w:t xml:space="preserve">Зона № </w:t>
            </w:r>
          </w:p>
        </w:tc>
        <w:tc>
          <w:tcPr>
            <w:tcW w:w="750" w:type="dxa"/>
          </w:tcPr>
          <w:p w:rsidR="00DE631B" w:rsidRDefault="00471CE2">
            <w:pPr>
              <w:jc w:val="center"/>
              <w:rPr>
                <w:rFonts w:eastAsia="Calibri"/>
                <w:color w:val="000000" w:themeColor="text1"/>
              </w:rPr>
            </w:pPr>
            <w:r>
              <w:rPr>
                <w:rFonts w:eastAsia="Calibri"/>
                <w:color w:val="000000" w:themeColor="text1"/>
              </w:rPr>
              <w:t>№ места</w:t>
            </w:r>
          </w:p>
        </w:tc>
        <w:tc>
          <w:tcPr>
            <w:tcW w:w="1222" w:type="dxa"/>
          </w:tcPr>
          <w:p w:rsidR="00DE631B" w:rsidRDefault="00471CE2">
            <w:pPr>
              <w:jc w:val="center"/>
              <w:rPr>
                <w:rFonts w:eastAsia="Calibri"/>
                <w:color w:val="000000" w:themeColor="text1"/>
              </w:rPr>
            </w:pPr>
            <w:proofErr w:type="spellStart"/>
            <w:r>
              <w:rPr>
                <w:rFonts w:eastAsia="Calibri"/>
                <w:color w:val="000000" w:themeColor="text1"/>
              </w:rPr>
              <w:t>Специали</w:t>
            </w:r>
            <w:proofErr w:type="spellEnd"/>
            <w:r>
              <w:rPr>
                <w:rFonts w:eastAsia="Calibri"/>
                <w:color w:val="000000" w:themeColor="text1"/>
              </w:rPr>
              <w:t xml:space="preserve">- </w:t>
            </w:r>
            <w:proofErr w:type="spellStart"/>
            <w:r>
              <w:rPr>
                <w:rFonts w:eastAsia="Calibri"/>
                <w:color w:val="000000" w:themeColor="text1"/>
              </w:rPr>
              <w:t>зация</w:t>
            </w:r>
            <w:proofErr w:type="spellEnd"/>
          </w:p>
        </w:tc>
        <w:tc>
          <w:tcPr>
            <w:tcW w:w="1287" w:type="dxa"/>
          </w:tcPr>
          <w:p w:rsidR="00DE631B" w:rsidRDefault="00471CE2">
            <w:pPr>
              <w:jc w:val="center"/>
              <w:rPr>
                <w:rFonts w:eastAsia="Calibri"/>
                <w:color w:val="000000" w:themeColor="text1"/>
              </w:rPr>
            </w:pPr>
            <w:r>
              <w:rPr>
                <w:rFonts w:eastAsia="Calibri"/>
                <w:color w:val="000000" w:themeColor="text1"/>
              </w:rPr>
              <w:t>Подпись и дата получателя</w:t>
            </w:r>
          </w:p>
        </w:tc>
      </w:tr>
      <w:tr w:rsidR="00DE631B">
        <w:tc>
          <w:tcPr>
            <w:tcW w:w="516" w:type="dxa"/>
          </w:tcPr>
          <w:p w:rsidR="00DE631B" w:rsidRDefault="00471CE2">
            <w:pPr>
              <w:jc w:val="center"/>
              <w:rPr>
                <w:rFonts w:eastAsia="Calibri"/>
                <w:color w:val="000000" w:themeColor="text1"/>
              </w:rPr>
            </w:pPr>
            <w:r>
              <w:rPr>
                <w:rFonts w:eastAsia="Calibri"/>
                <w:color w:val="000000" w:themeColor="text1"/>
              </w:rPr>
              <w:t>1</w:t>
            </w:r>
          </w:p>
        </w:tc>
        <w:tc>
          <w:tcPr>
            <w:tcW w:w="1398" w:type="dxa"/>
          </w:tcPr>
          <w:p w:rsidR="00DE631B" w:rsidRDefault="00471CE2">
            <w:pPr>
              <w:jc w:val="center"/>
              <w:rPr>
                <w:rFonts w:eastAsia="Calibri"/>
                <w:color w:val="000000" w:themeColor="text1"/>
              </w:rPr>
            </w:pPr>
            <w:r>
              <w:rPr>
                <w:rFonts w:eastAsia="Calibri"/>
                <w:color w:val="000000" w:themeColor="text1"/>
              </w:rPr>
              <w:t>2</w:t>
            </w:r>
          </w:p>
        </w:tc>
        <w:tc>
          <w:tcPr>
            <w:tcW w:w="1892" w:type="dxa"/>
          </w:tcPr>
          <w:p w:rsidR="00DE631B" w:rsidRDefault="00471CE2">
            <w:pPr>
              <w:jc w:val="center"/>
              <w:rPr>
                <w:rFonts w:eastAsia="Calibri"/>
                <w:color w:val="000000" w:themeColor="text1"/>
              </w:rPr>
            </w:pPr>
            <w:r>
              <w:rPr>
                <w:rFonts w:eastAsia="Calibri"/>
                <w:color w:val="000000" w:themeColor="text1"/>
              </w:rPr>
              <w:t>3</w:t>
            </w:r>
          </w:p>
        </w:tc>
        <w:tc>
          <w:tcPr>
            <w:tcW w:w="1069" w:type="dxa"/>
          </w:tcPr>
          <w:p w:rsidR="00DE631B" w:rsidRDefault="00471CE2">
            <w:pPr>
              <w:jc w:val="center"/>
              <w:rPr>
                <w:rFonts w:eastAsia="Calibri"/>
                <w:color w:val="000000" w:themeColor="text1"/>
              </w:rPr>
            </w:pPr>
            <w:r>
              <w:rPr>
                <w:rFonts w:eastAsia="Calibri"/>
                <w:color w:val="000000" w:themeColor="text1"/>
              </w:rPr>
              <w:t>4</w:t>
            </w:r>
          </w:p>
        </w:tc>
        <w:tc>
          <w:tcPr>
            <w:tcW w:w="780" w:type="dxa"/>
          </w:tcPr>
          <w:p w:rsidR="00DE631B" w:rsidRDefault="00471CE2">
            <w:pPr>
              <w:jc w:val="center"/>
              <w:rPr>
                <w:rFonts w:eastAsia="Calibri"/>
                <w:color w:val="000000" w:themeColor="text1"/>
              </w:rPr>
            </w:pPr>
            <w:r>
              <w:rPr>
                <w:rFonts w:eastAsia="Calibri"/>
                <w:color w:val="000000" w:themeColor="text1"/>
              </w:rPr>
              <w:t>5</w:t>
            </w:r>
          </w:p>
        </w:tc>
        <w:tc>
          <w:tcPr>
            <w:tcW w:w="657" w:type="dxa"/>
          </w:tcPr>
          <w:p w:rsidR="00DE631B" w:rsidRDefault="00471CE2">
            <w:pPr>
              <w:jc w:val="center"/>
              <w:rPr>
                <w:rFonts w:eastAsia="Calibri"/>
                <w:color w:val="000000" w:themeColor="text1"/>
              </w:rPr>
            </w:pPr>
            <w:r>
              <w:rPr>
                <w:rFonts w:eastAsia="Calibri"/>
                <w:color w:val="000000" w:themeColor="text1"/>
              </w:rPr>
              <w:t>6</w:t>
            </w:r>
          </w:p>
        </w:tc>
        <w:tc>
          <w:tcPr>
            <w:tcW w:w="750" w:type="dxa"/>
          </w:tcPr>
          <w:p w:rsidR="00DE631B" w:rsidRDefault="00471CE2">
            <w:pPr>
              <w:jc w:val="center"/>
              <w:rPr>
                <w:rFonts w:eastAsia="Calibri"/>
                <w:color w:val="000000" w:themeColor="text1"/>
              </w:rPr>
            </w:pPr>
            <w:r>
              <w:rPr>
                <w:rFonts w:eastAsia="Calibri"/>
                <w:color w:val="000000" w:themeColor="text1"/>
              </w:rPr>
              <w:t>7</w:t>
            </w:r>
          </w:p>
        </w:tc>
        <w:tc>
          <w:tcPr>
            <w:tcW w:w="1222" w:type="dxa"/>
          </w:tcPr>
          <w:p w:rsidR="00DE631B" w:rsidRDefault="00471CE2">
            <w:pPr>
              <w:jc w:val="center"/>
              <w:rPr>
                <w:rFonts w:eastAsia="Calibri"/>
                <w:color w:val="000000" w:themeColor="text1"/>
              </w:rPr>
            </w:pPr>
            <w:r>
              <w:rPr>
                <w:rFonts w:eastAsia="Calibri"/>
                <w:color w:val="000000" w:themeColor="text1"/>
              </w:rPr>
              <w:t>8</w:t>
            </w:r>
          </w:p>
        </w:tc>
        <w:tc>
          <w:tcPr>
            <w:tcW w:w="1287" w:type="dxa"/>
          </w:tcPr>
          <w:p w:rsidR="00DE631B" w:rsidRDefault="00471CE2">
            <w:pPr>
              <w:jc w:val="center"/>
              <w:rPr>
                <w:rFonts w:eastAsia="Calibri"/>
                <w:color w:val="000000" w:themeColor="text1"/>
              </w:rPr>
            </w:pPr>
            <w:r>
              <w:rPr>
                <w:rFonts w:eastAsia="Calibri"/>
                <w:color w:val="000000" w:themeColor="text1"/>
              </w:rPr>
              <w:t>9</w:t>
            </w: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r w:rsidR="00DE631B">
        <w:tc>
          <w:tcPr>
            <w:tcW w:w="516" w:type="dxa"/>
          </w:tcPr>
          <w:p w:rsidR="00DE631B" w:rsidRDefault="00DE631B">
            <w:pPr>
              <w:jc w:val="center"/>
              <w:rPr>
                <w:rFonts w:eastAsia="Calibri"/>
                <w:color w:val="000000" w:themeColor="text1"/>
              </w:rPr>
            </w:pPr>
          </w:p>
        </w:tc>
        <w:tc>
          <w:tcPr>
            <w:tcW w:w="1398" w:type="dxa"/>
          </w:tcPr>
          <w:p w:rsidR="00DE631B" w:rsidRDefault="00DE631B">
            <w:pPr>
              <w:jc w:val="center"/>
              <w:rPr>
                <w:rFonts w:eastAsia="Calibri"/>
                <w:color w:val="000000" w:themeColor="text1"/>
              </w:rPr>
            </w:pPr>
          </w:p>
        </w:tc>
        <w:tc>
          <w:tcPr>
            <w:tcW w:w="1892" w:type="dxa"/>
          </w:tcPr>
          <w:p w:rsidR="00DE631B" w:rsidRDefault="00DE631B">
            <w:pPr>
              <w:jc w:val="center"/>
              <w:rPr>
                <w:rFonts w:eastAsia="Calibri"/>
                <w:color w:val="000000" w:themeColor="text1"/>
              </w:rPr>
            </w:pPr>
          </w:p>
        </w:tc>
        <w:tc>
          <w:tcPr>
            <w:tcW w:w="1069" w:type="dxa"/>
          </w:tcPr>
          <w:p w:rsidR="00DE631B" w:rsidRDefault="00DE631B">
            <w:pPr>
              <w:jc w:val="center"/>
              <w:rPr>
                <w:rFonts w:eastAsia="Calibri"/>
                <w:color w:val="000000" w:themeColor="text1"/>
              </w:rPr>
            </w:pPr>
          </w:p>
        </w:tc>
        <w:tc>
          <w:tcPr>
            <w:tcW w:w="780" w:type="dxa"/>
          </w:tcPr>
          <w:p w:rsidR="00DE631B" w:rsidRDefault="00DE631B">
            <w:pPr>
              <w:jc w:val="center"/>
              <w:rPr>
                <w:rFonts w:eastAsia="Calibri"/>
                <w:color w:val="000000" w:themeColor="text1"/>
              </w:rPr>
            </w:pPr>
          </w:p>
        </w:tc>
        <w:tc>
          <w:tcPr>
            <w:tcW w:w="657" w:type="dxa"/>
          </w:tcPr>
          <w:p w:rsidR="00DE631B" w:rsidRDefault="00DE631B">
            <w:pPr>
              <w:jc w:val="center"/>
              <w:rPr>
                <w:rFonts w:eastAsia="Calibri"/>
                <w:color w:val="000000" w:themeColor="text1"/>
              </w:rPr>
            </w:pPr>
          </w:p>
        </w:tc>
        <w:tc>
          <w:tcPr>
            <w:tcW w:w="750" w:type="dxa"/>
          </w:tcPr>
          <w:p w:rsidR="00DE631B" w:rsidRDefault="00DE631B">
            <w:pPr>
              <w:jc w:val="center"/>
              <w:rPr>
                <w:rFonts w:eastAsia="Calibri"/>
                <w:color w:val="000000" w:themeColor="text1"/>
              </w:rPr>
            </w:pPr>
          </w:p>
        </w:tc>
        <w:tc>
          <w:tcPr>
            <w:tcW w:w="1222" w:type="dxa"/>
          </w:tcPr>
          <w:p w:rsidR="00DE631B" w:rsidRDefault="00DE631B">
            <w:pPr>
              <w:jc w:val="center"/>
              <w:rPr>
                <w:rFonts w:eastAsia="Calibri"/>
                <w:color w:val="000000" w:themeColor="text1"/>
              </w:rPr>
            </w:pPr>
          </w:p>
        </w:tc>
        <w:tc>
          <w:tcPr>
            <w:tcW w:w="1287" w:type="dxa"/>
          </w:tcPr>
          <w:p w:rsidR="00DE631B" w:rsidRDefault="00DE631B">
            <w:pPr>
              <w:jc w:val="center"/>
              <w:rPr>
                <w:rFonts w:eastAsia="Calibri"/>
                <w:color w:val="000000" w:themeColor="text1"/>
              </w:rPr>
            </w:pPr>
          </w:p>
        </w:tc>
      </w:tr>
    </w:tbl>
    <w:p w:rsidR="00DE631B" w:rsidRDefault="00DE631B">
      <w:pPr>
        <w:rPr>
          <w:rFonts w:eastAsia="Calibri"/>
          <w:color w:val="000000" w:themeColor="text1"/>
          <w:lang w:eastAsia="en-US"/>
        </w:rPr>
      </w:pPr>
    </w:p>
    <w:sectPr w:rsidR="00DE6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52AD8"/>
    <w:multiLevelType w:val="multilevel"/>
    <w:tmpl w:val="3E952AD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3EE75486"/>
    <w:multiLevelType w:val="multilevel"/>
    <w:tmpl w:val="3EE7548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510A57"/>
    <w:multiLevelType w:val="multilevel"/>
    <w:tmpl w:val="44510A5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C6E45"/>
    <w:rsid w:val="0001762E"/>
    <w:rsid w:val="00027283"/>
    <w:rsid w:val="0008718D"/>
    <w:rsid w:val="000A11A1"/>
    <w:rsid w:val="000D1E8F"/>
    <w:rsid w:val="00106EA9"/>
    <w:rsid w:val="0012588D"/>
    <w:rsid w:val="0016167E"/>
    <w:rsid w:val="00186891"/>
    <w:rsid w:val="001D37F2"/>
    <w:rsid w:val="001F1A1E"/>
    <w:rsid w:val="0021434B"/>
    <w:rsid w:val="002264A5"/>
    <w:rsid w:val="0023767A"/>
    <w:rsid w:val="00250112"/>
    <w:rsid w:val="00251841"/>
    <w:rsid w:val="002539B7"/>
    <w:rsid w:val="002A1BE9"/>
    <w:rsid w:val="002D1B4B"/>
    <w:rsid w:val="002F1F49"/>
    <w:rsid w:val="002F5E34"/>
    <w:rsid w:val="00302619"/>
    <w:rsid w:val="003D0075"/>
    <w:rsid w:val="003D7B72"/>
    <w:rsid w:val="003F5913"/>
    <w:rsid w:val="00452962"/>
    <w:rsid w:val="00471CE2"/>
    <w:rsid w:val="00487B3C"/>
    <w:rsid w:val="0056041B"/>
    <w:rsid w:val="00560ABF"/>
    <w:rsid w:val="005618E3"/>
    <w:rsid w:val="00580B49"/>
    <w:rsid w:val="00591666"/>
    <w:rsid w:val="005B78AB"/>
    <w:rsid w:val="005E2A96"/>
    <w:rsid w:val="005F50CE"/>
    <w:rsid w:val="006B7D75"/>
    <w:rsid w:val="00713BE9"/>
    <w:rsid w:val="00781EA9"/>
    <w:rsid w:val="007B68DA"/>
    <w:rsid w:val="007E4B34"/>
    <w:rsid w:val="00820940"/>
    <w:rsid w:val="00835BAC"/>
    <w:rsid w:val="00853581"/>
    <w:rsid w:val="0090704B"/>
    <w:rsid w:val="00913782"/>
    <w:rsid w:val="00927D6E"/>
    <w:rsid w:val="0094050A"/>
    <w:rsid w:val="00966E06"/>
    <w:rsid w:val="009F0C9C"/>
    <w:rsid w:val="009F203C"/>
    <w:rsid w:val="009F6E34"/>
    <w:rsid w:val="00A8686A"/>
    <w:rsid w:val="00A86C80"/>
    <w:rsid w:val="00A871A9"/>
    <w:rsid w:val="00A93425"/>
    <w:rsid w:val="00AA7910"/>
    <w:rsid w:val="00AB3D22"/>
    <w:rsid w:val="00AE28E2"/>
    <w:rsid w:val="00B14C8C"/>
    <w:rsid w:val="00B37932"/>
    <w:rsid w:val="00B47DCA"/>
    <w:rsid w:val="00BB5131"/>
    <w:rsid w:val="00BC6E45"/>
    <w:rsid w:val="00BC6E9C"/>
    <w:rsid w:val="00BF2E5F"/>
    <w:rsid w:val="00BF6F3E"/>
    <w:rsid w:val="00C57BFC"/>
    <w:rsid w:val="00C61C6A"/>
    <w:rsid w:val="00C6390C"/>
    <w:rsid w:val="00C91BFB"/>
    <w:rsid w:val="00CA4100"/>
    <w:rsid w:val="00CB75A9"/>
    <w:rsid w:val="00D012F2"/>
    <w:rsid w:val="00D2214D"/>
    <w:rsid w:val="00D67DE0"/>
    <w:rsid w:val="00D86E45"/>
    <w:rsid w:val="00DE631B"/>
    <w:rsid w:val="00DF5C00"/>
    <w:rsid w:val="00E05C84"/>
    <w:rsid w:val="00E61010"/>
    <w:rsid w:val="00E97BCA"/>
    <w:rsid w:val="00F250B3"/>
    <w:rsid w:val="00F3204B"/>
    <w:rsid w:val="00F361CF"/>
    <w:rsid w:val="00F67095"/>
    <w:rsid w:val="00F82281"/>
    <w:rsid w:val="7B3A56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rules v:ext="edit">
        <o:r id="V:Rule1" type="connector" idref="#Line 3"/>
      </o:rules>
    </o:shapelayout>
  </w:shapeDefaults>
  <w:decimalSymbol w:val=","/>
  <w:listSeparator w:val=";"/>
  <w14:docId w14:val="206215E2"/>
  <w15:docId w15:val="{017D23DF-D38B-4358-92D2-DCD91062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paragraph" w:styleId="3">
    <w:name w:val="heading 3"/>
    <w:basedOn w:val="a"/>
    <w:next w:val="a"/>
    <w:link w:val="30"/>
    <w:uiPriority w:val="9"/>
    <w:qFormat/>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2">
    <w:name w:val="Body Text 2"/>
    <w:basedOn w:val="a"/>
    <w:link w:val="20"/>
    <w:uiPriority w:val="99"/>
    <w:semiHidden/>
    <w:unhideWhenUsed/>
    <w:pPr>
      <w:spacing w:after="120" w:line="480" w:lineRule="auto"/>
    </w:pPr>
  </w:style>
  <w:style w:type="paragraph" w:styleId="a5">
    <w:name w:val="Body Text"/>
    <w:basedOn w:val="a"/>
    <w:link w:val="a6"/>
    <w:unhideWhenUsed/>
    <w:rPr>
      <w:sz w:val="28"/>
    </w:rPr>
  </w:style>
  <w:style w:type="paragraph" w:styleId="a7">
    <w:name w:val="Normal (Web)"/>
    <w:basedOn w:val="a"/>
    <w:uiPriority w:val="99"/>
    <w:unhideWhenUsed/>
    <w:pPr>
      <w:spacing w:before="100" w:beforeAutospacing="1" w:after="100" w:afterAutospacing="1"/>
    </w:pPr>
  </w:style>
  <w:style w:type="character" w:styleId="a8">
    <w:name w:val="Hyperlink"/>
    <w:basedOn w:val="a0"/>
    <w:uiPriority w:val="99"/>
    <w:unhideWhenUsed/>
    <w:rPr>
      <w:color w:val="0000FF"/>
      <w:u w:val="single"/>
    </w:rPr>
  </w:style>
  <w:style w:type="character" w:styleId="a9">
    <w:name w:val="Strong"/>
    <w:basedOn w:val="a0"/>
    <w:uiPriority w:val="22"/>
    <w:qFormat/>
    <w:rPr>
      <w:b/>
      <w:bCs/>
    </w:rPr>
  </w:style>
  <w:style w:type="table" w:styleId="aa">
    <w:name w:val="Table Grid"/>
    <w:basedOn w:val="a1"/>
    <w:uiPriority w:val="59"/>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basedOn w:val="a0"/>
    <w:link w:val="a5"/>
    <w:rPr>
      <w:rFonts w:ascii="Times New Roman" w:eastAsia="Times New Roman" w:hAnsi="Times New Roman" w:cs="Times New Roman"/>
      <w:sz w:val="28"/>
      <w:szCs w:val="24"/>
      <w:lang w:eastAsia="ru-RU"/>
    </w:rPr>
  </w:style>
  <w:style w:type="paragraph" w:styleId="ab">
    <w:name w:val="List Paragraph"/>
    <w:basedOn w:val="a"/>
    <w:uiPriority w:val="34"/>
    <w:qFormat/>
    <w:pPr>
      <w:spacing w:line="360" w:lineRule="auto"/>
      <w:ind w:left="720"/>
      <w:contextualSpacing/>
      <w:jc w:val="both"/>
    </w:pPr>
    <w:rPr>
      <w:rFonts w:ascii="Calibri" w:eastAsia="Calibri" w:hAnsi="Calibri"/>
      <w:sz w:val="22"/>
      <w:szCs w:val="22"/>
      <w:lang w:eastAsia="en-US"/>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lang w:eastAsia="ru-RU"/>
    </w:rPr>
  </w:style>
  <w:style w:type="paragraph" w:styleId="ac">
    <w:name w:val="No Spacing"/>
    <w:uiPriority w:val="1"/>
    <w:qFormat/>
    <w:pPr>
      <w:spacing w:after="0" w:line="240" w:lineRule="auto"/>
    </w:pPr>
    <w:rPr>
      <w:rFonts w:ascii="Times New Roman" w:eastAsia="Times New Roman" w:hAnsi="Times New Roman" w:cs="Times New Roman"/>
      <w:spacing w:val="24"/>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tekstob">
    <w:name w:val="tekstob"/>
    <w:basedOn w:val="a"/>
    <w:pPr>
      <w:spacing w:before="100" w:beforeAutospacing="1" w:after="100" w:afterAutospacing="1"/>
    </w:pPr>
  </w:style>
  <w:style w:type="character" w:customStyle="1" w:styleId="apple-converted-space">
    <w:name w:val="apple-converted-space"/>
    <w:basedOn w:val="a0"/>
  </w:style>
  <w:style w:type="paragraph" w:customStyle="1" w:styleId="ConsPlusCell">
    <w:name w:val="ConsPlusCell"/>
    <w:uiPriority w:val="99"/>
    <w:pPr>
      <w:widowControl w:val="0"/>
      <w:autoSpaceDE w:val="0"/>
      <w:autoSpaceDN w:val="0"/>
      <w:adjustRightInd w:val="0"/>
      <w:spacing w:after="0" w:line="240" w:lineRule="auto"/>
    </w:pPr>
    <w:rPr>
      <w:rFonts w:ascii="Calibri" w:eastAsiaTheme="minorEastAsia" w:hAnsi="Calibri" w:cs="Calibri"/>
      <w:sz w:val="22"/>
      <w:szCs w:val="22"/>
    </w:rPr>
  </w:style>
  <w:style w:type="table" w:customStyle="1" w:styleId="1">
    <w:name w:val="Сетка таблицы1"/>
    <w:basedOn w:val="a1"/>
    <w:uiPriority w:val="5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basedOn w:val="a0"/>
    <w:link w:val="2"/>
    <w:uiPriority w:val="99"/>
    <w:semiHidden/>
    <w:rPr>
      <w:rFonts w:ascii="Times New Roman" w:eastAsia="Times New Roman" w:hAnsi="Times New Roman" w:cs="Times New Roman"/>
      <w:sz w:val="24"/>
      <w:szCs w:val="24"/>
      <w:lang w:eastAsia="ru-RU"/>
    </w:rPr>
  </w:style>
  <w:style w:type="table" w:customStyle="1" w:styleId="21">
    <w:name w:val="Сетка таблицы2"/>
    <w:basedOn w:val="a1"/>
    <w:uiPriority w:val="5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Pr>
      <w:rFonts w:ascii="Arial" w:eastAsia="Times New Roman" w:hAnsi="Arial" w:cs="Arial"/>
      <w:sz w:val="20"/>
      <w:szCs w:val="20"/>
      <w:lang w:eastAsia="ru-RU"/>
    </w:rPr>
  </w:style>
  <w:style w:type="character" w:styleId="ad">
    <w:name w:val="Placeholder Text"/>
    <w:basedOn w:val="a0"/>
    <w:uiPriority w:val="99"/>
    <w:semiHidden/>
    <w:rPr>
      <w:color w:val="808080"/>
    </w:rPr>
  </w:style>
  <w:style w:type="character" w:customStyle="1" w:styleId="ae">
    <w:name w:val="Основной текст_"/>
    <w:basedOn w:val="a0"/>
    <w:link w:val="10"/>
    <w:locked/>
    <w:rPr>
      <w:sz w:val="27"/>
      <w:szCs w:val="27"/>
      <w:shd w:val="clear" w:color="auto" w:fill="FFFFFF"/>
    </w:rPr>
  </w:style>
  <w:style w:type="paragraph" w:customStyle="1" w:styleId="10">
    <w:name w:val="Основной текст1"/>
    <w:basedOn w:val="a"/>
    <w:link w:val="ae"/>
    <w:pPr>
      <w:shd w:val="clear" w:color="auto" w:fill="FFFFFF"/>
      <w:spacing w:after="240" w:line="370" w:lineRule="exact"/>
      <w:ind w:hanging="700"/>
      <w:jc w:val="right"/>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4AD5B292202A9B2EB73B8888C3FF11BB1F8168AF9A99BBF135D71531C234437AC1E398E71983B4E5CA6BEN3C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25</Pages>
  <Words>10161</Words>
  <Characters>57918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Староисай</dc:creator>
  <cp:lastModifiedBy>BogdanNew</cp:lastModifiedBy>
  <cp:revision>6</cp:revision>
  <cp:lastPrinted>2022-06-29T05:54:00Z</cp:lastPrinted>
  <dcterms:created xsi:type="dcterms:W3CDTF">2021-06-16T09:43:00Z</dcterms:created>
  <dcterms:modified xsi:type="dcterms:W3CDTF">2022-07-05T10:25:00Z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