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38"/>
        <w:tblW w:w="10086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0"/>
        <w:gridCol w:w="1942"/>
        <w:gridCol w:w="4014"/>
      </w:tblGrid>
      <w:tr w:rsidR="00DC6D2B" w:rsidRPr="00DC6D2B" w:rsidTr="008B6D9B">
        <w:trPr>
          <w:trHeight w:val="1374"/>
        </w:trPr>
        <w:tc>
          <w:tcPr>
            <w:tcW w:w="41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6D2B" w:rsidRPr="00DC6D2B" w:rsidRDefault="00DC6D2B" w:rsidP="00DC6D2B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Баш</w:t>
            </w:r>
            <w:proofErr w:type="gramStart"/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k</w:t>
            </w:r>
            <w:proofErr w:type="spellStart"/>
            <w:proofErr w:type="gramEnd"/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ортостан</w:t>
            </w:r>
            <w:proofErr w:type="spellEnd"/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Республика</w:t>
            </w:r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h</w:t>
            </w:r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ы</w:t>
            </w:r>
          </w:p>
          <w:p w:rsidR="00DC6D2B" w:rsidRPr="00DC6D2B" w:rsidRDefault="00DC6D2B" w:rsidP="00DC6D2B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</w:t>
            </w:r>
            <w:proofErr w:type="gramStart"/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proofErr w:type="gramEnd"/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</w:t>
            </w:r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районы </w:t>
            </w:r>
            <w:proofErr w:type="spellStart"/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районыны</w:t>
            </w:r>
            <w:proofErr w:type="spellEnd"/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n</w:t>
            </w:r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Бо</w:t>
            </w:r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fz</w:t>
            </w:r>
            <w:proofErr w:type="spellEnd"/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ан </w:t>
            </w:r>
            <w:proofErr w:type="spellStart"/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ауыл</w:t>
            </w:r>
            <w:proofErr w:type="spellEnd"/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советы </w:t>
            </w:r>
            <w:proofErr w:type="spellStart"/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ауыл</w:t>
            </w:r>
            <w:proofErr w:type="spellEnd"/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бил</w:t>
            </w:r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</w:t>
            </w:r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eh</w:t>
            </w:r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е </w:t>
            </w:r>
          </w:p>
          <w:p w:rsidR="00DC6D2B" w:rsidRPr="00DC6D2B" w:rsidRDefault="00DC6D2B" w:rsidP="00DC6D2B">
            <w:pPr>
              <w:tabs>
                <w:tab w:val="left" w:pos="1425"/>
                <w:tab w:val="center" w:pos="1754"/>
              </w:tabs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DC6D2B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Советы</w:t>
            </w:r>
          </w:p>
          <w:p w:rsidR="00DC6D2B" w:rsidRPr="00DC6D2B" w:rsidRDefault="00DC6D2B" w:rsidP="00DC6D2B">
            <w:pPr>
              <w:spacing w:line="252" w:lineRule="auto"/>
              <w:jc w:val="center"/>
              <w:rPr>
                <w:rFonts w:ascii="Rom Bsh" w:eastAsia="Calibri" w:hAnsi="Rom Bsh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6D2B" w:rsidRPr="00DC6D2B" w:rsidRDefault="00DC6D2B" w:rsidP="00DC6D2B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131445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D2B" w:rsidRPr="00DC6D2B" w:rsidRDefault="00DC6D2B" w:rsidP="00DC6D2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6D2B" w:rsidRPr="00DC6D2B" w:rsidRDefault="00DC6D2B" w:rsidP="00DC6D2B">
            <w:pPr>
              <w:spacing w:line="252" w:lineRule="auto"/>
              <w:jc w:val="center"/>
              <w:rPr>
                <w:rFonts w:ascii="Century Tat" w:eastAsia="Calibri" w:hAnsi="Century Tat" w:cs="Times New Roman"/>
                <w:sz w:val="24"/>
                <w:szCs w:val="24"/>
              </w:rPr>
            </w:pPr>
            <w:r w:rsidRPr="00DC6D2B">
              <w:rPr>
                <w:rFonts w:ascii="Century Tat" w:eastAsia="Calibri" w:hAnsi="Century Tat" w:cs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DC6D2B">
              <w:rPr>
                <w:rFonts w:ascii="Century Tat" w:eastAsia="Calibri" w:hAnsi="Century Tat" w:cs="Times New Roman"/>
                <w:sz w:val="24"/>
                <w:szCs w:val="24"/>
              </w:rPr>
              <w:t>Богдановский</w:t>
            </w:r>
            <w:proofErr w:type="spellEnd"/>
            <w:r w:rsidRPr="00DC6D2B">
              <w:rPr>
                <w:rFonts w:ascii="Century Tat" w:eastAsia="Calibri" w:hAnsi="Century Tat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C6D2B">
              <w:rPr>
                <w:rFonts w:ascii="Century Tat" w:eastAsia="Calibri" w:hAnsi="Century Tat" w:cs="Times New Roman"/>
                <w:sz w:val="24"/>
                <w:szCs w:val="24"/>
              </w:rPr>
              <w:t>Миякинский</w:t>
            </w:r>
            <w:proofErr w:type="spellEnd"/>
            <w:r w:rsidRPr="00DC6D2B">
              <w:rPr>
                <w:rFonts w:ascii="Century Tat" w:eastAsia="Calibri" w:hAnsi="Century Tat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DC6D2B" w:rsidRPr="00DC6D2B" w:rsidRDefault="00DC6D2B" w:rsidP="00DC6D2B">
            <w:pPr>
              <w:spacing w:line="252" w:lineRule="auto"/>
              <w:jc w:val="center"/>
              <w:rPr>
                <w:rFonts w:ascii="Century Tat" w:eastAsia="Calibri" w:hAnsi="Century Tat" w:cs="Times New Roman"/>
                <w:sz w:val="28"/>
                <w:szCs w:val="28"/>
              </w:rPr>
            </w:pPr>
          </w:p>
        </w:tc>
      </w:tr>
    </w:tbl>
    <w:p w:rsidR="00DC6D2B" w:rsidRPr="00DC6D2B" w:rsidRDefault="00DC6D2B" w:rsidP="00DC6D2B">
      <w:pPr>
        <w:keepNext/>
        <w:suppressAutoHyphens/>
        <w:spacing w:after="0" w:line="240" w:lineRule="auto"/>
        <w:outlineLvl w:val="1"/>
        <w:rPr>
          <w:rFonts w:ascii="Century Tat" w:eastAsia="Times New Roman" w:hAnsi="Century Tat" w:cs="Times New Roman"/>
          <w:b/>
          <w:bCs/>
          <w:sz w:val="28"/>
          <w:szCs w:val="24"/>
          <w:lang w:eastAsia="ar-SA"/>
        </w:rPr>
      </w:pPr>
      <w:r w:rsidRPr="00DC6D2B">
        <w:rPr>
          <w:rFonts w:ascii="Century Tat" w:eastAsia="Times New Roman" w:hAnsi="Century Tat" w:cs="Times New Roman"/>
          <w:b/>
          <w:bCs/>
          <w:sz w:val="32"/>
          <w:szCs w:val="24"/>
          <w:lang w:val="en-US" w:eastAsia="ar-SA"/>
        </w:rPr>
        <w:t>K</w:t>
      </w:r>
      <w:r w:rsidRPr="00DC6D2B">
        <w:rPr>
          <w:rFonts w:ascii="Century Tat" w:eastAsia="Times New Roman" w:hAnsi="Century Tat" w:cs="Times New Roman"/>
          <w:b/>
          <w:bCs/>
          <w:sz w:val="32"/>
          <w:szCs w:val="24"/>
          <w:lang w:eastAsia="ar-SA"/>
        </w:rPr>
        <w:t xml:space="preserve"> А Р А Р</w:t>
      </w:r>
      <w:r w:rsidRPr="00DC6D2B">
        <w:rPr>
          <w:rFonts w:ascii="Century Tat" w:eastAsia="Times New Roman" w:hAnsi="Century Tat" w:cs="Times New Roman"/>
          <w:b/>
          <w:bCs/>
          <w:sz w:val="28"/>
          <w:szCs w:val="24"/>
          <w:lang w:eastAsia="ar-SA"/>
        </w:rPr>
        <w:t xml:space="preserve">                                                                                   </w:t>
      </w:r>
      <w:proofErr w:type="spellStart"/>
      <w:r w:rsidRPr="00DC6D2B">
        <w:rPr>
          <w:rFonts w:ascii="Century Tat" w:eastAsia="Times New Roman" w:hAnsi="Century Tat" w:cs="Times New Roman"/>
          <w:b/>
          <w:bCs/>
          <w:sz w:val="28"/>
          <w:szCs w:val="24"/>
          <w:lang w:eastAsia="ar-SA"/>
        </w:rPr>
        <w:t>Р</w:t>
      </w:r>
      <w:proofErr w:type="spellEnd"/>
      <w:r w:rsidRPr="00DC6D2B">
        <w:rPr>
          <w:rFonts w:ascii="Century Tat" w:eastAsia="Times New Roman" w:hAnsi="Century Tat" w:cs="Times New Roman"/>
          <w:b/>
          <w:bCs/>
          <w:sz w:val="28"/>
          <w:szCs w:val="24"/>
          <w:lang w:eastAsia="ar-SA"/>
        </w:rPr>
        <w:t xml:space="preserve"> Е Ш Е Н И Е</w:t>
      </w:r>
    </w:p>
    <w:p w:rsidR="00DC6D2B" w:rsidRPr="00DC6D2B" w:rsidRDefault="00DC6D2B" w:rsidP="00DC6D2B">
      <w:pPr>
        <w:spacing w:after="0" w:line="204" w:lineRule="atLeast"/>
        <w:ind w:firstLine="119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545202" w:rsidRPr="00545202" w:rsidRDefault="00545202" w:rsidP="0054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202" w:rsidRPr="00545202" w:rsidRDefault="00545202" w:rsidP="0054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избирательных округов по выборам депутатов</w:t>
      </w:r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54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Богдановский</w:t>
      </w:r>
      <w:proofErr w:type="spellEnd"/>
      <w:r w:rsidRPr="0054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4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54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202" w:rsidRPr="00545202" w:rsidRDefault="00545202" w:rsidP="0054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02" w:rsidRPr="00545202" w:rsidRDefault="00545202" w:rsidP="00693F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Устава сельского поселения </w:t>
      </w:r>
      <w:proofErr w:type="spellStart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proofErr w:type="spellStart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(с полномочиями избирательной комиссии сельского поселения </w:t>
      </w:r>
      <w:proofErr w:type="spellStart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proofErr w:type="gramEnd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Башкортостан) Совет решил:</w:t>
      </w:r>
      <w:proofErr w:type="gramEnd"/>
    </w:p>
    <w:p w:rsidR="00545202" w:rsidRPr="00545202" w:rsidRDefault="00545202" w:rsidP="00693F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схему избирательных округов по выборам депутатов Совета сельского поселения </w:t>
      </w:r>
      <w:proofErr w:type="spellStart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и ее графическое изображение (прилагается).</w:t>
      </w:r>
    </w:p>
    <w:p w:rsidR="00545202" w:rsidRPr="00545202" w:rsidRDefault="00545202" w:rsidP="00693FA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Обнародовать утвержденную схему избирательных округов и ее графическое изображение </w:t>
      </w:r>
      <w:r w:rsidRPr="0054520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администрации СП </w:t>
      </w:r>
      <w:proofErr w:type="spellStart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расположенный по адресу</w:t>
      </w:r>
      <w:r w:rsidR="00DC6D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Богданово, улица Новая,26.  </w:t>
      </w:r>
    </w:p>
    <w:p w:rsidR="00545202" w:rsidRPr="00545202" w:rsidRDefault="00545202" w:rsidP="00693F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Направить настоящее решение в территориальную избирательную комиссию муниципального района </w:t>
      </w:r>
      <w:proofErr w:type="spellStart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45202" w:rsidRPr="00545202" w:rsidRDefault="00545202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02" w:rsidRPr="00545202" w:rsidRDefault="00545202" w:rsidP="00545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202">
        <w:rPr>
          <w:rFonts w:ascii="Calibri" w:eastAsia="Calibri" w:hAnsi="Calibri" w:cs="Times New Roman"/>
          <w:sz w:val="28"/>
          <w:szCs w:val="28"/>
        </w:rPr>
        <w:t xml:space="preserve">           </w:t>
      </w:r>
      <w:r w:rsidRPr="00545202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545202" w:rsidRPr="00545202" w:rsidRDefault="00545202" w:rsidP="0054520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4520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Pr="00545202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proofErr w:type="spellEnd"/>
      <w:r w:rsidRPr="00545202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          З.Ф.Амирова</w:t>
      </w:r>
      <w:r w:rsidRPr="0054520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545202" w:rsidRPr="00545202" w:rsidRDefault="00545202" w:rsidP="00545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D2B" w:rsidRPr="00DC6D2B" w:rsidRDefault="00DC6D2B" w:rsidP="00DC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C6D2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DC6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огданово</w:t>
      </w:r>
      <w:proofErr w:type="spellEnd"/>
      <w:r w:rsidRPr="00DC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DC6D2B" w:rsidRPr="00DC6D2B" w:rsidRDefault="00DC6D2B" w:rsidP="00DC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DC6D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г.</w:t>
      </w:r>
    </w:p>
    <w:p w:rsidR="00545202" w:rsidRDefault="00DC6D2B" w:rsidP="00DC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№184</w:t>
      </w:r>
    </w:p>
    <w:p w:rsidR="00693FA2" w:rsidRPr="00545202" w:rsidRDefault="00693FA2" w:rsidP="00DC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5202" w:rsidRPr="00545202" w:rsidRDefault="00545202" w:rsidP="00DC6D2B">
      <w:pPr>
        <w:tabs>
          <w:tab w:val="left" w:pos="65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DC6D2B" w:rsidRDefault="00545202" w:rsidP="00DC6D2B">
      <w:pPr>
        <w:tabs>
          <w:tab w:val="left" w:pos="360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</w:p>
    <w:p w:rsidR="00545202" w:rsidRPr="00545202" w:rsidRDefault="00545202" w:rsidP="00DC6D2B">
      <w:pPr>
        <w:tabs>
          <w:tab w:val="left" w:pos="360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545202" w:rsidRPr="00545202" w:rsidRDefault="00545202" w:rsidP="00DC6D2B">
      <w:pPr>
        <w:tabs>
          <w:tab w:val="left" w:pos="360"/>
          <w:tab w:val="left" w:pos="540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</w:t>
      </w:r>
      <w:r w:rsidR="00DC6D2B" w:rsidRPr="00D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D2B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545202" w:rsidRPr="00545202" w:rsidRDefault="00545202" w:rsidP="00DC6D2B">
      <w:pPr>
        <w:tabs>
          <w:tab w:val="left" w:pos="360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545202" w:rsidRPr="00545202" w:rsidRDefault="00545202" w:rsidP="00DC6D2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Башкортостан  </w:t>
      </w:r>
    </w:p>
    <w:p w:rsidR="00545202" w:rsidRPr="00545202" w:rsidRDefault="00DC6D2B" w:rsidP="00DC6D2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«19 »  июня 2019 г. № 18</w:t>
      </w:r>
      <w:r w:rsidR="00545202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45202" w:rsidRPr="00545202" w:rsidRDefault="00545202" w:rsidP="00545202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02" w:rsidRPr="00545202" w:rsidRDefault="00545202" w:rsidP="0054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избирательных округов и ее графическое изображение</w:t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выборам депутатов Совета сельского  </w:t>
      </w:r>
      <w:r w:rsidRPr="0054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proofErr w:type="spellStart"/>
      <w:r w:rsidRPr="0054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Богдановский</w:t>
      </w:r>
      <w:proofErr w:type="spellEnd"/>
      <w:r w:rsidRPr="0054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4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Pr="0054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 Республики Башкортостан</w:t>
      </w:r>
    </w:p>
    <w:p w:rsidR="00545202" w:rsidRPr="00545202" w:rsidRDefault="00545202" w:rsidP="0054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10 округов</w:t>
      </w:r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- 1471</w:t>
      </w:r>
      <w:r w:rsidR="00545202"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избирателей</w:t>
      </w: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№1</w:t>
      </w: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 </w:t>
      </w:r>
      <w:proofErr w:type="spellStart"/>
      <w:r w:rsidRPr="0054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Култай-Каран</w:t>
      </w:r>
      <w:proofErr w:type="spellEnd"/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избирателей 156</w:t>
      </w:r>
      <w:r w:rsidR="00545202"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№2</w:t>
      </w: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</w:t>
      </w:r>
      <w:proofErr w:type="spellStart"/>
      <w:r w:rsidRPr="0054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Зириклыкуль</w:t>
      </w:r>
      <w:proofErr w:type="spellEnd"/>
    </w:p>
    <w:p w:rsidR="00DC6D2B" w:rsidRPr="00545202" w:rsidRDefault="00545202" w:rsidP="00DC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54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Тамьян-Таймас</w:t>
      </w:r>
      <w:proofErr w:type="spellEnd"/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6D2B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Заречная</w:t>
      </w:r>
    </w:p>
    <w:p w:rsidR="00DC6D2B" w:rsidRPr="00545202" w:rsidRDefault="00DC6D2B" w:rsidP="00DC6D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Молодежная</w:t>
      </w:r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избирателей 140 </w:t>
      </w:r>
      <w:r w:rsidR="00545202"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человек.</w:t>
      </w: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№3</w:t>
      </w:r>
    </w:p>
    <w:p w:rsidR="00DC6D2B" w:rsidRPr="00545202" w:rsidRDefault="00545202" w:rsidP="00DC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54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Тамьян-Таймас</w:t>
      </w:r>
      <w:proofErr w:type="spellEnd"/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D2B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DC6D2B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Мажита</w:t>
      </w:r>
      <w:proofErr w:type="spellEnd"/>
      <w:r w:rsidR="00DC6D2B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Гафури</w:t>
      </w:r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45202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Коммунистическая от дома № 34 по дом  №52 (четная сторона)</w:t>
      </w:r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избирателей 160</w:t>
      </w:r>
      <w:r w:rsidR="00545202"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№ 4</w:t>
      </w:r>
    </w:p>
    <w:p w:rsidR="00DC6D2B" w:rsidRPr="00545202" w:rsidRDefault="00545202" w:rsidP="00DC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54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Тамьян-Таймас</w:t>
      </w:r>
      <w:proofErr w:type="spellEnd"/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D2B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Коммунистическая от дома №1 по дом  №49(нечетная сторона)</w:t>
      </w:r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45202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Коммунистическая от дома №2 по дом  № 32 </w:t>
      </w:r>
      <w:proofErr w:type="gramStart"/>
      <w:r w:rsidR="00545202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45202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четная сторона )</w:t>
      </w:r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45202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Коммунистическая  дом №51 по дом  №73 (нечетная сторона)</w:t>
      </w:r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у</w:t>
      </w:r>
      <w:r w:rsidR="00545202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л. Луговая</w:t>
      </w:r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45202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545202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545202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избирателей 160</w:t>
      </w:r>
      <w:r w:rsidR="00545202"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№5</w:t>
      </w: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Богданово</w:t>
      </w:r>
      <w:r w:rsidR="00DC6D2B" w:rsidRPr="00D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D2B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 от дома № 1 по дом  № 26</w:t>
      </w: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Молодежная</w:t>
      </w:r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45202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Новая</w:t>
      </w:r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избирателей 135</w:t>
      </w:r>
      <w:r w:rsidR="00545202"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№6</w:t>
      </w: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Богданово</w:t>
      </w:r>
      <w:r w:rsidR="00DC6D2B" w:rsidRPr="00D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D2B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DC6D2B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Садовая</w:t>
      </w:r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45202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</w:t>
      </w:r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45202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 Ленина от дома  №27 по дом  №32</w:t>
      </w: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избирателей 130человек.</w:t>
      </w: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D2B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6D2B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Округ №7</w:t>
      </w:r>
    </w:p>
    <w:p w:rsidR="00DC6D2B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Богданово</w:t>
      </w:r>
      <w:r w:rsidR="00DC6D2B" w:rsidRPr="0054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6D2B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DC6D2B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</w:t>
      </w:r>
      <w:proofErr w:type="gramEnd"/>
    </w:p>
    <w:p w:rsidR="00545202" w:rsidRPr="00DC6D2B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45202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 Ленина от дома  №33 по дом  №53</w:t>
      </w:r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избирателей 135</w:t>
      </w:r>
      <w:r w:rsidR="00545202"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№ 8</w:t>
      </w: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proofErr w:type="spellStart"/>
      <w:r w:rsidRPr="0054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Чиряштамак</w:t>
      </w:r>
      <w:proofErr w:type="spellEnd"/>
    </w:p>
    <w:p w:rsidR="00DC6D2B" w:rsidRPr="00545202" w:rsidRDefault="00545202" w:rsidP="00DC6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545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Канбеково</w:t>
      </w:r>
      <w:proofErr w:type="spellEnd"/>
      <w:r w:rsidR="00DC6D2B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gramStart"/>
      <w:r w:rsidR="00DC6D2B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="00DC6D2B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дома №1 по дом  №27</w:t>
      </w:r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избирателей 150</w:t>
      </w:r>
      <w:r w:rsidR="00545202"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№9</w:t>
      </w:r>
    </w:p>
    <w:p w:rsidR="00545202" w:rsidRPr="00DC6D2B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DC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Канбеково</w:t>
      </w:r>
      <w:proofErr w:type="spellEnd"/>
      <w:r w:rsidR="00DC6D2B" w:rsidRPr="00D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D2B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DC6D2B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="00DC6D2B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дома № 28 по дом  № 74</w:t>
      </w:r>
    </w:p>
    <w:p w:rsidR="00545202" w:rsidRPr="00DC6D2B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 </w:t>
      </w:r>
      <w:proofErr w:type="gramStart"/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</w:t>
      </w:r>
      <w:proofErr w:type="gramEnd"/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дома № 1 по дом № 23</w:t>
      </w:r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545202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545202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545202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орная</w:t>
      </w:r>
      <w:proofErr w:type="spellEnd"/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избирателей 15</w:t>
      </w:r>
      <w:r w:rsidR="00545202"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человек</w:t>
      </w: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2" w:rsidRPr="00545202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№10</w:t>
      </w:r>
    </w:p>
    <w:p w:rsidR="00545202" w:rsidRPr="00DC6D2B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DC6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Канбеково</w:t>
      </w:r>
      <w:proofErr w:type="spellEnd"/>
      <w:r w:rsidR="00DC6D2B" w:rsidRPr="00D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D2B"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Красноармейская</w:t>
      </w:r>
    </w:p>
    <w:p w:rsidR="00545202" w:rsidRPr="00DC6D2B" w:rsidRDefault="00545202" w:rsidP="00545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 </w:t>
      </w:r>
      <w:proofErr w:type="gramStart"/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</w:t>
      </w:r>
      <w:proofErr w:type="gramEnd"/>
      <w:r w:rsidRPr="0054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дома № 25 по дом  № 79</w:t>
      </w:r>
    </w:p>
    <w:p w:rsidR="00545202" w:rsidRPr="00545202" w:rsidRDefault="00DC6D2B" w:rsidP="00545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избирателей 150</w:t>
      </w:r>
      <w:r w:rsidR="00545202" w:rsidRPr="0054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</w:p>
    <w:p w:rsidR="00545202" w:rsidRPr="00545202" w:rsidRDefault="00545202" w:rsidP="0054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2" w:rsidRPr="00545202" w:rsidRDefault="00545202" w:rsidP="0054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2" w:rsidRDefault="00545202" w:rsidP="00545202">
      <w:pPr>
        <w:spacing w:after="0" w:line="240" w:lineRule="auto"/>
        <w:jc w:val="both"/>
        <w:rPr>
          <w:rFonts w:ascii="Century Tat" w:eastAsia="Times New Roman" w:hAnsi="Century Tat" w:cs="Times New Roman"/>
          <w:bCs/>
          <w:sz w:val="24"/>
          <w:szCs w:val="24"/>
          <w:lang w:eastAsia="ru-RU"/>
        </w:rPr>
      </w:pPr>
    </w:p>
    <w:p w:rsidR="00545202" w:rsidRPr="00545202" w:rsidRDefault="00545202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202" w:rsidRPr="00545202" w:rsidRDefault="00545202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5202" w:rsidRPr="00545202" w:rsidRDefault="00545202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5202" w:rsidRPr="00545202" w:rsidRDefault="00545202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5202" w:rsidRPr="00545202" w:rsidRDefault="00545202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5202" w:rsidRPr="00545202" w:rsidRDefault="00545202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5202" w:rsidRPr="00545202" w:rsidRDefault="00545202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5202" w:rsidRPr="00545202" w:rsidRDefault="00545202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5202" w:rsidRPr="00545202" w:rsidRDefault="00545202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5202" w:rsidRPr="00545202" w:rsidRDefault="00545202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5202" w:rsidRPr="00545202" w:rsidRDefault="00545202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5202" w:rsidRDefault="00545202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6D2B" w:rsidRDefault="00DC6D2B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6D2B" w:rsidRDefault="00DC6D2B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6D2B" w:rsidRDefault="00DC6D2B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6D2B" w:rsidRDefault="00DC6D2B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6D2B" w:rsidRDefault="00DC6D2B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6D2B" w:rsidRDefault="00DC6D2B" w:rsidP="00693FA2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6D2B" w:rsidRDefault="00DC6D2B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C6D2B" w:rsidRDefault="00DC6D2B" w:rsidP="0054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5202" w:rsidRPr="00545202" w:rsidRDefault="00545202" w:rsidP="00693FA2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32" w:rsidRDefault="00537732"/>
    <w:sectPr w:rsidR="00537732" w:rsidSect="00545202">
      <w:pgSz w:w="11909" w:h="16834"/>
      <w:pgMar w:top="902" w:right="1021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6"/>
    <w:rsid w:val="00537732"/>
    <w:rsid w:val="00545202"/>
    <w:rsid w:val="00693FA2"/>
    <w:rsid w:val="00D46CF6"/>
    <w:rsid w:val="00D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3</cp:revision>
  <cp:lastPrinted>2019-06-19T11:51:00Z</cp:lastPrinted>
  <dcterms:created xsi:type="dcterms:W3CDTF">2018-03-28T05:55:00Z</dcterms:created>
  <dcterms:modified xsi:type="dcterms:W3CDTF">2019-06-19T11:54:00Z</dcterms:modified>
</cp:coreProperties>
</file>