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Ind w:w="-72" w:type="dxa"/>
        <w:tblLook w:val="04A0" w:firstRow="1" w:lastRow="0" w:firstColumn="1" w:lastColumn="0" w:noHBand="0" w:noVBand="1"/>
      </w:tblPr>
      <w:tblGrid>
        <w:gridCol w:w="3864"/>
        <w:gridCol w:w="1751"/>
        <w:gridCol w:w="4000"/>
      </w:tblGrid>
      <w:tr w:rsidR="00ED125C" w:rsidRPr="00E01303" w:rsidTr="00A130A5">
        <w:trPr>
          <w:trHeight w:val="1521"/>
        </w:trPr>
        <w:tc>
          <w:tcPr>
            <w:tcW w:w="386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30A5" w:rsidRPr="00A130A5" w:rsidRDefault="00A130A5" w:rsidP="00A130A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lang w:eastAsia="ru-RU"/>
              </w:rPr>
            </w:pPr>
            <w:r w:rsidRPr="00A130A5">
              <w:rPr>
                <w:rFonts w:ascii="Century" w:eastAsia="Times New Roman" w:hAnsi="Century" w:cs="Times New Roman"/>
                <w:lang w:eastAsia="ru-RU"/>
              </w:rPr>
              <w:t>Баш</w:t>
            </w:r>
            <w:proofErr w:type="gramStart"/>
            <w:r w:rsidRPr="00A130A5">
              <w:rPr>
                <w:rFonts w:ascii="Century" w:eastAsia="Times New Roman" w:hAnsi="Century" w:cs="Times New Roman"/>
                <w:lang w:val="en-US" w:eastAsia="ru-RU"/>
              </w:rPr>
              <w:t>k</w:t>
            </w:r>
            <w:proofErr w:type="spellStart"/>
            <w:proofErr w:type="gramEnd"/>
            <w:r w:rsidRPr="00A130A5">
              <w:rPr>
                <w:rFonts w:ascii="Century" w:eastAsia="Times New Roman" w:hAnsi="Century" w:cs="Times New Roman"/>
                <w:lang w:eastAsia="ru-RU"/>
              </w:rPr>
              <w:t>ортостан</w:t>
            </w:r>
            <w:proofErr w:type="spellEnd"/>
            <w:r w:rsidRPr="00A130A5">
              <w:rPr>
                <w:rFonts w:ascii="Century" w:eastAsia="Times New Roman" w:hAnsi="Century" w:cs="Times New Roman"/>
                <w:lang w:eastAsia="ru-RU"/>
              </w:rPr>
              <w:t xml:space="preserve"> Республика</w:t>
            </w:r>
            <w:r w:rsidRPr="00A130A5">
              <w:rPr>
                <w:rFonts w:ascii="Century" w:eastAsia="Times New Roman" w:hAnsi="Century" w:cs="Times New Roman"/>
                <w:lang w:val="en-US" w:eastAsia="ru-RU"/>
              </w:rPr>
              <w:t>h</w:t>
            </w:r>
            <w:r w:rsidRPr="00A130A5">
              <w:rPr>
                <w:rFonts w:ascii="Century" w:eastAsia="Times New Roman" w:hAnsi="Century" w:cs="Times New Roman"/>
                <w:lang w:eastAsia="ru-RU"/>
              </w:rPr>
              <w:t>ы Ми</w:t>
            </w:r>
            <w:r w:rsidRPr="00A130A5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r w:rsidRPr="00A130A5">
              <w:rPr>
                <w:rFonts w:ascii="Century" w:eastAsia="Times New Roman" w:hAnsi="Century" w:cs="Times New Roman"/>
                <w:lang w:eastAsia="ru-RU"/>
              </w:rPr>
              <w:t>к</w:t>
            </w:r>
            <w:r w:rsidRPr="00A130A5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r w:rsidRPr="00A130A5">
              <w:rPr>
                <w:rFonts w:ascii="Century" w:eastAsia="Times New Roman" w:hAnsi="Century" w:cs="Times New Roman"/>
                <w:lang w:eastAsia="ru-RU"/>
              </w:rPr>
              <w:t xml:space="preserve"> районы </w:t>
            </w:r>
            <w:proofErr w:type="spellStart"/>
            <w:r w:rsidRPr="00A130A5">
              <w:rPr>
                <w:rFonts w:ascii="Century" w:eastAsia="Times New Roman" w:hAnsi="Century" w:cs="Times New Roman"/>
                <w:lang w:eastAsia="ru-RU"/>
              </w:rPr>
              <w:t>муниципаль</w:t>
            </w:r>
            <w:proofErr w:type="spellEnd"/>
            <w:r w:rsidRPr="00A130A5">
              <w:rPr>
                <w:rFonts w:ascii="Century" w:eastAsia="Times New Roman" w:hAnsi="Century" w:cs="Times New Roman"/>
                <w:lang w:eastAsia="ru-RU"/>
              </w:rPr>
              <w:t xml:space="preserve"> </w:t>
            </w:r>
            <w:proofErr w:type="spellStart"/>
            <w:r w:rsidRPr="00A130A5">
              <w:rPr>
                <w:rFonts w:ascii="Century" w:eastAsia="Times New Roman" w:hAnsi="Century" w:cs="Times New Roman"/>
                <w:lang w:eastAsia="ru-RU"/>
              </w:rPr>
              <w:t>районыны</w:t>
            </w:r>
            <w:proofErr w:type="spellEnd"/>
            <w:r w:rsidRPr="00A130A5">
              <w:rPr>
                <w:rFonts w:ascii="Times New Roman" w:eastAsia="Times New Roman" w:hAnsi="Times New Roman" w:cs="Times New Roman"/>
                <w:lang w:val="ba-RU" w:eastAsia="ru-RU"/>
              </w:rPr>
              <w:t>ң</w:t>
            </w:r>
            <w:r w:rsidRPr="00A130A5">
              <w:rPr>
                <w:rFonts w:ascii="Century" w:eastAsia="Times New Roman" w:hAnsi="Century" w:cs="Times New Roman"/>
                <w:lang w:eastAsia="ru-RU"/>
              </w:rPr>
              <w:t xml:space="preserve">  </w:t>
            </w:r>
            <w:r>
              <w:rPr>
                <w:rFonts w:ascii="Century" w:eastAsia="Times New Roman" w:hAnsi="Century" w:cs="Times New Roman"/>
                <w:lang w:eastAsia="ru-RU"/>
              </w:rPr>
              <w:t xml:space="preserve">                                            </w:t>
            </w:r>
            <w:proofErr w:type="spellStart"/>
            <w:r w:rsidRPr="00A130A5">
              <w:rPr>
                <w:rFonts w:ascii="Century" w:eastAsia="Times New Roman" w:hAnsi="Century" w:cs="Times New Roman"/>
                <w:lang w:eastAsia="ru-RU"/>
              </w:rPr>
              <w:t>Богзан</w:t>
            </w:r>
            <w:proofErr w:type="spellEnd"/>
            <w:r w:rsidRPr="00A130A5">
              <w:rPr>
                <w:rFonts w:ascii="Century" w:eastAsia="Times New Roman" w:hAnsi="Century" w:cs="Times New Roman"/>
                <w:lang w:eastAsia="ru-RU"/>
              </w:rPr>
              <w:t xml:space="preserve"> </w:t>
            </w:r>
            <w:proofErr w:type="spellStart"/>
            <w:r w:rsidRPr="00A130A5">
              <w:rPr>
                <w:rFonts w:ascii="Century" w:eastAsia="Times New Roman" w:hAnsi="Century" w:cs="Times New Roman"/>
                <w:lang w:eastAsia="ru-RU"/>
              </w:rPr>
              <w:t>ауыл</w:t>
            </w:r>
            <w:proofErr w:type="spellEnd"/>
            <w:r w:rsidRPr="00A130A5">
              <w:rPr>
                <w:rFonts w:ascii="Century" w:eastAsia="Times New Roman" w:hAnsi="Century" w:cs="Times New Roman"/>
                <w:lang w:eastAsia="ru-RU"/>
              </w:rPr>
              <w:t xml:space="preserve"> советы </w:t>
            </w:r>
            <w:proofErr w:type="spellStart"/>
            <w:r w:rsidRPr="00A130A5">
              <w:rPr>
                <w:rFonts w:ascii="Century" w:eastAsia="Times New Roman" w:hAnsi="Century" w:cs="Times New Roman"/>
                <w:lang w:eastAsia="ru-RU"/>
              </w:rPr>
              <w:t>ауыл</w:t>
            </w:r>
            <w:proofErr w:type="spellEnd"/>
            <w:r w:rsidRPr="00A130A5">
              <w:rPr>
                <w:rFonts w:ascii="Century" w:eastAsia="Times New Roman" w:hAnsi="Century" w:cs="Times New Roman"/>
                <w:lang w:eastAsia="ru-RU"/>
              </w:rPr>
              <w:t xml:space="preserve"> бил</w:t>
            </w:r>
            <w:r w:rsidRPr="00A130A5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r w:rsidRPr="00A130A5">
              <w:rPr>
                <w:rFonts w:ascii="Century" w:eastAsia="Times New Roman" w:hAnsi="Century" w:cs="Times New Roman"/>
                <w:lang w:eastAsia="ru-RU"/>
              </w:rPr>
              <w:t>м</w:t>
            </w:r>
            <w:r w:rsidRPr="00A130A5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r w:rsidRPr="00A130A5">
              <w:rPr>
                <w:rFonts w:ascii="Century" w:eastAsia="Times New Roman" w:hAnsi="Century" w:cs="Times New Roman"/>
                <w:lang w:val="en-US" w:eastAsia="ru-RU"/>
              </w:rPr>
              <w:t>h</w:t>
            </w:r>
            <w:r w:rsidRPr="00A130A5">
              <w:rPr>
                <w:rFonts w:ascii="Century" w:eastAsia="Times New Roman" w:hAnsi="Century" w:cs="Times New Roman"/>
                <w:lang w:eastAsia="ru-RU"/>
              </w:rPr>
              <w:t xml:space="preserve">е </w:t>
            </w:r>
            <w:proofErr w:type="spellStart"/>
            <w:r w:rsidRPr="00A130A5">
              <w:rPr>
                <w:rFonts w:ascii="Century" w:eastAsia="Times New Roman" w:hAnsi="Century" w:cs="Times New Roman"/>
                <w:lang w:eastAsia="ru-RU"/>
              </w:rPr>
              <w:t>Хакими</w:t>
            </w:r>
            <w:proofErr w:type="spellEnd"/>
            <w:r w:rsidRPr="00A130A5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r w:rsidRPr="00A130A5">
              <w:rPr>
                <w:rFonts w:ascii="Century" w:eastAsia="Times New Roman" w:hAnsi="Century" w:cs="Times New Roman"/>
                <w:lang w:eastAsia="ru-RU"/>
              </w:rPr>
              <w:t xml:space="preserve">те                </w:t>
            </w:r>
          </w:p>
          <w:p w:rsidR="00ED125C" w:rsidRPr="00E01303" w:rsidRDefault="00ED125C" w:rsidP="00C112B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hideMark/>
          </w:tcPr>
          <w:p w:rsidR="00ED125C" w:rsidRPr="00E01303" w:rsidRDefault="00ED125C" w:rsidP="00C112B9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9B36ED" wp14:editId="2796FDE3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W0hbh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000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125C" w:rsidRPr="00E01303" w:rsidRDefault="00ED125C" w:rsidP="00C112B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A130A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A130A5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ED125C" w:rsidRPr="00E01303" w:rsidRDefault="00ED125C" w:rsidP="00C112B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ED125C" w:rsidRPr="00E01303" w:rsidTr="00A130A5">
        <w:trPr>
          <w:trHeight w:val="7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D125C" w:rsidRPr="00E01303" w:rsidRDefault="00ED125C" w:rsidP="00C112B9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125C" w:rsidRPr="00E01303" w:rsidRDefault="00ED125C" w:rsidP="00C112B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D125C" w:rsidRPr="00E01303" w:rsidRDefault="00ED125C" w:rsidP="00C112B9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ED125C" w:rsidRPr="00E01303" w:rsidRDefault="00ED125C" w:rsidP="00ED125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25C" w:rsidRPr="003D7939" w:rsidRDefault="00ED125C" w:rsidP="00ED125C">
      <w:pPr>
        <w:tabs>
          <w:tab w:val="left" w:pos="676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БОЙОРОК                                                             </w:t>
      </w:r>
      <w:r w:rsidRPr="003D79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p w:rsidR="00ED125C" w:rsidRPr="003D7939" w:rsidRDefault="00ED125C" w:rsidP="00ED125C">
      <w:pPr>
        <w:tabs>
          <w:tab w:val="left" w:pos="41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23 март 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>й.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3D7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="00164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 марта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ED125C" w:rsidRDefault="00ED125C" w:rsidP="00ED125C">
      <w:pPr>
        <w:tabs>
          <w:tab w:val="left" w:pos="142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25C" w:rsidRPr="00CD53B5" w:rsidRDefault="00ED125C" w:rsidP="00ED125C">
      <w:pPr>
        <w:tabs>
          <w:tab w:val="left" w:pos="142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запрете выхода людей и выезда механических транспортных средств на ледовое покрытие водных объектов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proofErr w:type="spellStart"/>
      <w:r w:rsidR="00A13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Богдановский</w:t>
      </w:r>
      <w:proofErr w:type="spellEnd"/>
      <w:r w:rsidR="00A13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 </w:t>
      </w:r>
      <w:r w:rsidRPr="00CD5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</w:t>
      </w:r>
      <w:r w:rsidRPr="00CD5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весенний период  2017 года</w:t>
      </w:r>
    </w:p>
    <w:p w:rsidR="00ED125C" w:rsidRPr="00CD53B5" w:rsidRDefault="00ED125C" w:rsidP="00ED125C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ED125C" w:rsidRPr="00CD53B5" w:rsidRDefault="00ED125C" w:rsidP="00ED1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Федеральных законов от 21.12.1994г. № 68-ФЗ «О защите населения и территорий от чрезвычайных ситуаций природного и техногенного характера», от 06.10.2003г. № 131-ФЗ  «Об общих принципах организации местного самоуправления в Российской Федерации», Правил охраны их жизни людей на воде в Республике Башкортостан, утвержденных постановлением Правительства Республики Башкортостан от 17 июня 2013 г №246, и на основании рекомендаций Главного управления</w:t>
      </w:r>
      <w:proofErr w:type="gram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МЧС России по Республике Башкортостан от 21.03.2017г. № 2736-12-15, 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 21.03.2017 года № 34 «О запрете выхода людей и выезда механических транспортных средств на ледовое покрытие водных объектов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весенний период 2017 года», 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сельского поселения </w:t>
      </w:r>
      <w:proofErr w:type="spellStart"/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Богдановский</w:t>
      </w:r>
      <w:proofErr w:type="spellEnd"/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в целях</w:t>
      </w:r>
      <w:proofErr w:type="gram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 безопасности людей в период весеннего паводка на водных объектах сельского поселения </w:t>
      </w:r>
      <w:proofErr w:type="spellStart"/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Богдановский</w:t>
      </w:r>
      <w:proofErr w:type="spellEnd"/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CD5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ED125C" w:rsidRPr="00CD53B5" w:rsidRDefault="00ED125C" w:rsidP="00ED125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Объявить об ограничении водопользования в период весеннего половодья с введением запрета на выезд транспортных средств и выход граждан на ледовое покрытие водных объектов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Богдановский</w:t>
      </w:r>
      <w:proofErr w:type="spellEnd"/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:rsidR="00ED125C" w:rsidRPr="00CD53B5" w:rsidRDefault="00ED125C" w:rsidP="00ED125C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</w:t>
      </w:r>
      <w:proofErr w:type="gram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обеспечение безопасности людей на водных объектах сельск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главу сельского поселения </w:t>
      </w:r>
      <w:proofErr w:type="spellStart"/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Амирову</w:t>
      </w:r>
      <w:proofErr w:type="spellEnd"/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Зульхизу</w:t>
      </w:r>
      <w:proofErr w:type="spellEnd"/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Фаваризовну</w:t>
      </w:r>
      <w:proofErr w:type="spellEnd"/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125C" w:rsidRPr="00CD53B5" w:rsidRDefault="00ED125C" w:rsidP="00ED125C">
      <w:pPr>
        <w:tabs>
          <w:tab w:val="left" w:pos="142"/>
          <w:tab w:val="left" w:pos="540"/>
          <w:tab w:val="left" w:pos="5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 знаки (аншлаги) о запрете выхода (выезда) на лёд в опасных местах несанкционированных переходов через реки,  традиционных местах детских игр на льду и массового подледного лова рыбы;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4.  Информировать граждан о запрете выхода на ледовые поверхности водоемов: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размещением тематического материала на официальных сайтах  администраций сельских поселений; 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распространением в местах массового пребывания людей (листовок) памяток  по соблюдению мер безопасности на водных объектах;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ходе коллективных и индивидуальных бесед при проведении сходов жителей населенных пунктов.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Директорам школ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0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садов: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Организовать в детских дошкольных и образовательных учреждениях района проведение родительских собраний, с приглашением специалистов ГИМС, по вопросам обеспечения безопасности детей на водных объектах в весенний период;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Спланировать в образовательных учреждениях района проведение занятий  (инструктажей) с учащимися, по мерам безопасности детей на водных объектах в весенний период.</w:t>
      </w:r>
    </w:p>
    <w:p w:rsidR="00ED125C" w:rsidRPr="00CD53B5" w:rsidRDefault="00ED125C" w:rsidP="00ED125C">
      <w:pPr>
        <w:shd w:val="clear" w:color="auto" w:fill="FFFFFF"/>
        <w:tabs>
          <w:tab w:val="left" w:pos="142"/>
          <w:tab w:val="left" w:pos="540"/>
        </w:tabs>
        <w:spacing w:before="134" w:after="0" w:line="254" w:lineRule="exact"/>
        <w:ind w:right="922" w:firstLine="567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6</w:t>
      </w:r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. Рекомендовать гражданам:</w:t>
      </w:r>
    </w:p>
    <w:p w:rsidR="00ED125C" w:rsidRPr="00CD53B5" w:rsidRDefault="00ED125C" w:rsidP="00ED125C">
      <w:pPr>
        <w:shd w:val="clear" w:color="auto" w:fill="FFFFFF"/>
        <w:spacing w:before="134" w:after="0" w:line="254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6</w:t>
      </w:r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.1. Воздержаться от выхода (выезда) на лед водоемов самим и усилить родительский </w:t>
      </w:r>
      <w:proofErr w:type="gramStart"/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контроль за</w:t>
      </w:r>
      <w:proofErr w:type="gramEnd"/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 обеспечением безопасности детей в опасный период таяния и разрушения льда  на водных объектах;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При обнаружении угрозы или возникновении несчастных случаев с людьми связанных  с провалом под лед на водоемах </w:t>
      </w:r>
      <w:proofErr w:type="spell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Миякинского</w:t>
      </w:r>
      <w:proofErr w:type="spell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МР,  звонить в Единую дежурно-диспетчерскую службу </w:t>
      </w:r>
      <w:proofErr w:type="spell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Миякинского</w:t>
      </w:r>
      <w:proofErr w:type="spell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 по телефонам: 8/34788/2-98-33 или 112 (с мобильного телефона);</w:t>
      </w:r>
    </w:p>
    <w:p w:rsidR="00ED125C" w:rsidRPr="00CD53B5" w:rsidRDefault="00ED125C" w:rsidP="00ED125C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руководителям предприятий и организаций провести работу с персоналом по разъяснению мер безопасности на льду.</w:t>
      </w:r>
    </w:p>
    <w:p w:rsidR="00ED125C" w:rsidRPr="00CD53B5" w:rsidRDefault="00ED125C" w:rsidP="00ED125C">
      <w:pPr>
        <w:shd w:val="clear" w:color="auto" w:fill="FFFFFF"/>
        <w:tabs>
          <w:tab w:val="left" w:pos="142"/>
          <w:tab w:val="left" w:pos="540"/>
        </w:tabs>
        <w:spacing w:before="134" w:after="0" w:line="254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8</w:t>
      </w:r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. </w:t>
      </w:r>
      <w:proofErr w:type="gramStart"/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Контроль за</w:t>
      </w:r>
      <w:proofErr w:type="gramEnd"/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оставляю за собой.</w:t>
      </w:r>
    </w:p>
    <w:p w:rsidR="00ED125C" w:rsidRPr="00CD53B5" w:rsidRDefault="00ED125C" w:rsidP="00ED1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25C" w:rsidRPr="00CD53B5" w:rsidRDefault="00ED125C" w:rsidP="00ED1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25C" w:rsidRDefault="00ED125C" w:rsidP="00ED125C"/>
    <w:p w:rsidR="00ED125C" w:rsidRDefault="00ED125C" w:rsidP="00ED125C"/>
    <w:p w:rsidR="00ED125C" w:rsidRDefault="00ED125C" w:rsidP="00ED125C"/>
    <w:p w:rsidR="00ED125C" w:rsidRDefault="00ED125C" w:rsidP="00ED125C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013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01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1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З.Ф. </w:t>
      </w:r>
      <w:proofErr w:type="spellStart"/>
      <w:r w:rsidR="00A13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Амирова</w:t>
      </w:r>
      <w:proofErr w:type="spellEnd"/>
    </w:p>
    <w:p w:rsidR="00ED125C" w:rsidRDefault="00ED125C" w:rsidP="00ED125C"/>
    <w:p w:rsidR="00002F20" w:rsidRDefault="00002F20"/>
    <w:sectPr w:rsidR="0000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E0"/>
    <w:rsid w:val="00002F20"/>
    <w:rsid w:val="001647FC"/>
    <w:rsid w:val="003E11E0"/>
    <w:rsid w:val="00A130A5"/>
    <w:rsid w:val="00E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BogMain</cp:lastModifiedBy>
  <cp:revision>3</cp:revision>
  <cp:lastPrinted>2017-03-29T13:44:00Z</cp:lastPrinted>
  <dcterms:created xsi:type="dcterms:W3CDTF">2017-03-23T06:16:00Z</dcterms:created>
  <dcterms:modified xsi:type="dcterms:W3CDTF">2017-03-29T13:46:00Z</dcterms:modified>
</cp:coreProperties>
</file>